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Abuja</w:t>
      </w:r>
    </w:p>
    <w:bookmarkStart w:id="20" w:name="the-actor-in-nigeria-abuja"/>
    <w:p>
      <w:pPr>
        <w:pStyle w:val="Heading1"/>
      </w:pPr>
      <w:r>
        <w:t xml:space="preserve">The Actor in Nigeria Abuja</w:t>
      </w:r>
    </w:p>
    <w:p>
      <w:pPr>
        <w:pStyle w:val="FirstParagraph"/>
      </w:pPr>
      <w:r>
        <w:rPr>
          <w:bCs/>
          <w:b/>
        </w:rPr>
        <w:t xml:space="preserve">A Poster Presentation on Cultural Identity, Digital Transformation, and Professional Practice in the Federal Capital Territory</w:t>
      </w:r>
    </w:p>
    <w:p>
      <w:pPr>
        <w:pStyle w:val="BodyText"/>
      </w:pPr>
      <w:r>
        <w:rPr>
          <w:iCs/>
          <w:i/>
        </w:rPr>
        <w:t xml:space="preserve">Presentation Date: 2024 | Venue: Abuja International Conference Centre</w:t>
      </w:r>
    </w:p>
    <w:bookmarkEnd w:id="20"/>
    <w:p>
      <w:pPr>
        <w:pStyle w:val="BodyText"/>
      </w:pPr>
      <w:r>
        <w:t xml:space="preserve">The landscape of performance arts in Nigeria is undergoing a significant paradigm shift, driven by rapid urbanization, digital proliferation, and a re-evaluation of cultural heritage. This poster presentation focuses specifically on the</w:t>
      </w:r>
      <w:r>
        <w:t xml:space="preserve"> </w:t>
      </w:r>
      <w:r>
        <w:rPr>
          <w:bCs/>
          <w:b/>
        </w:rPr>
        <w:t xml:space="preserve">Actor</w:t>
      </w:r>
      <w:r>
        <w:t xml:space="preserve">, examining their evolving role within the unique socio-political and cultural ecosystem of</w:t>
      </w:r>
      <w:r>
        <w:t xml:space="preserve"> </w:t>
      </w:r>
      <w:r>
        <w:rPr>
          <w:bCs/>
          <w:b/>
        </w:rPr>
        <w:t xml:space="preserve">Nigeria Abuja</w:t>
      </w:r>
      <w:r>
        <w:t xml:space="preserve">. Unlike Lagos or Ibadan, where Nollywood has deep historical roots in specific ethnic enclaves,</w:t>
      </w:r>
      <w:r>
        <w:t xml:space="preserve"> </w:t>
      </w:r>
      <w:r>
        <w:rPr>
          <w:bCs/>
          <w:b/>
        </w:rPr>
        <w:t xml:space="preserve">Nigeria Abuja</w:t>
      </w:r>
      <w:r>
        <w:t xml:space="preserve"> </w:t>
      </w:r>
      <w:r>
        <w:t xml:space="preserve">serves as a cosmopolitan melting pot. It is the federal capital city, housing a diverse population from every geopolitical zone in Nigeria. This study investigates how actors operating in this neutral ground navigate issues of identity, employability, and artistic integrity. The objective is to analyze how the modern actor in</w:t>
      </w:r>
      <w:r>
        <w:t xml:space="preserve"> </w:t>
      </w:r>
      <w:r>
        <w:rPr>
          <w:bCs/>
          <w:b/>
        </w:rPr>
        <w:t xml:space="preserve">Nigeria Abuja</w:t>
      </w:r>
      <w:r>
        <w:t xml:space="preserve"> </w:t>
      </w:r>
      <w:r>
        <w:t xml:space="preserve">utilizes both traditional storytelling methods and contemporary digital platforms to shape national discourse.</w:t>
      </w:r>
    </w:p>
    <w:p>
      <w:pPr>
        <w:pStyle w:val="BodyText"/>
      </w:pPr>
      <w:r>
        <w:t xml:space="preserve">The choice of</w:t>
      </w:r>
      <w:r>
        <w:t xml:space="preserve"> </w:t>
      </w:r>
      <w:r>
        <w:rPr>
          <w:bCs/>
          <w:b/>
        </w:rPr>
        <w:t xml:space="preserve">Nigeria Abuja</w:t>
      </w:r>
      <w:r>
        <w:t xml:space="preserve"> </w:t>
      </w:r>
      <w:r>
        <w:t xml:space="preserve">as the focal point is critical. As a planned city, it lacks the organic, decades-old film sets found in Lagos but possesses a unique demographic concentration. The actor in</w:t>
      </w:r>
      <w:r>
        <w:t xml:space="preserve"> </w:t>
      </w:r>
      <w:r>
        <w:rPr>
          <w:bCs/>
          <w:b/>
        </w:rPr>
        <w:t xml:space="preserve">Nigeria Abuja</w:t>
      </w:r>
      <w:r>
        <w:t xml:space="preserve"> </w:t>
      </w:r>
      <w:r>
        <w:t xml:space="preserve">does not operate within a single ethnic silo but rather interacts with "Nigerianisms" that blend Yoruba, Igbo, Hausa, and other regional nuances into a unified metropolitan culture. This presentation argues that the actor in this region acts as a cultural bridge. The environment of</w:t>
      </w:r>
      <w:r>
        <w:t xml:space="preserve"> </w:t>
      </w:r>
      <w:r>
        <w:rPr>
          <w:bCs/>
          <w:b/>
        </w:rPr>
        <w:t xml:space="preserve">Nigeria Abuja</w:t>
      </w:r>
      <w:r>
        <w:t xml:space="preserve"> </w:t>
      </w:r>
      <w:r>
        <w:t xml:space="preserve">demands versatility; an actor here must often code-switch linguistically and culturally to appeal to the federal civil service workforce, international diplomats, and local residents alike.</w:t>
      </w:r>
    </w:p>
    <w:p>
      <w:pPr>
        <w:pStyle w:val="BodyText"/>
      </w:pPr>
      <w:r>
        <w:t xml:space="preserve">The infrastructure of</w:t>
      </w:r>
      <w:r>
        <w:t xml:space="preserve"> </w:t>
      </w:r>
      <w:r>
        <w:rPr>
          <w:bCs/>
          <w:b/>
        </w:rPr>
        <w:t xml:space="preserve">Nigeria Abuja</w:t>
      </w:r>
      <w:r>
        <w:t xml:space="preserve">, characterized by government institutions and high-end corporate centers, offers a distinct backdrop for actors compared to the bustling market scenes typical of other Nigerian cities. This setting influences the types of roles available to the actor—often skewing towards political dramas, corporate narratives, and high-stakes legal thrillers.</w:t>
      </w:r>
    </w:p>
    <w:p>
      <w:pPr>
        <w:pStyle w:val="BodyText"/>
      </w:pPr>
      <w:r>
        <w:t xml:space="preserve">The traditional definition of an</w:t>
      </w:r>
      <w:r>
        <w:t xml:space="preserve"> </w:t>
      </w:r>
      <w:r>
        <w:rPr>
          <w:bCs/>
          <w:b/>
        </w:rPr>
        <w:t xml:space="preserve">Actor</w:t>
      </w:r>
      <w:r>
        <w:t xml:space="preserve"> </w:t>
      </w:r>
      <w:r>
        <w:t xml:space="preserve">in Nigeria has often been tied strictly to Nollywood productions. However, in</w:t>
      </w:r>
      <w:r>
        <w:t xml:space="preserve"> </w:t>
      </w:r>
      <w:r>
        <w:rPr>
          <w:bCs/>
          <w:b/>
        </w:rPr>
        <w:t xml:space="preserve">Nigeria Abuja</w:t>
      </w:r>
      <w:r>
        <w:t xml:space="preserve">, the role is expanding into theater, voice-over arts, and digital content creation. This section explores three key pillars:</w:t>
      </w:r>
    </w:p>
    <w:p>
      <w:pPr>
        <w:numPr>
          <w:ilvl w:val="0"/>
          <w:numId w:val="1001"/>
        </w:numPr>
        <w:pStyle w:val="Compact"/>
      </w:pPr>
      <w:r>
        <w:rPr>
          <w:bCs/>
          <w:b/>
        </w:rPr>
        <w:t xml:space="preserve">The Political Satirist:</w:t>
      </w:r>
      <w:r>
        <w:t xml:space="preserve"> </w:t>
      </w:r>
      <w:r>
        <w:t xml:space="preserve">Given the political centrality of</w:t>
      </w:r>
    </w:p>
    <w:p>
      <w:pPr>
        <w:numPr>
          <w:ilvl w:val="0"/>
          <w:numId w:val="1000"/>
        </w:numPr>
        <w:pStyle w:val="Compact"/>
      </w:pPr>
      <w:r>
        <w:t xml:space="preserve">Nigeria Abuja, actors frequently engage in satire and political commentary. The actor becomes a watchdog of society, using performance to critique governance and policy in real-time.</w:t>
      </w:r>
    </w:p>
    <w:p>
      <w:pPr>
        <w:numPr>
          <w:ilvl w:val="0"/>
          <w:numId w:val="1001"/>
        </w:numPr>
        <w:pStyle w:val="Compact"/>
      </w:pPr>
      <w:r>
        <w:rPr>
          <w:bCs/>
          <w:b/>
        </w:rPr>
        <w:t xml:space="preserve">The Corporate Narrative Builder:</w:t>
      </w:r>
      <w:r>
        <w:t xml:space="preserve"> </w:t>
      </w:r>
      <w:r>
        <w:t xml:space="preserve">With many multinational corporations headquartered in the city, there is a growing demand for corporate theater and training. Actors are hired not just for entertainment but for soft-skill development within the civil service.</w:t>
      </w:r>
    </w:p>
    <w:p>
      <w:pPr>
        <w:numPr>
          <w:ilvl w:val="0"/>
          <w:numId w:val="1001"/>
        </w:numPr>
        <w:pStyle w:val="Compact"/>
      </w:pPr>
      <w:r>
        <w:rPr>
          <w:bCs/>
          <w:b/>
        </w:rPr>
        <w:t xml:space="preserve">The Digital Storyteller:</w:t>
      </w:r>
      <w:r>
        <w:t xml:space="preserve"> </w:t>
      </w:r>
      <w:r>
        <w:t xml:space="preserve">The rise of streaming platforms has changed consumption habits. Actors in</w:t>
      </w:r>
      <w:r>
        <w:t xml:space="preserve"> </w:t>
      </w:r>
      <w:r>
        <w:rPr>
          <w:bCs/>
          <w:b/>
        </w:rPr>
        <w:t xml:space="preserve">Nigeria Abuja</w:t>
      </w:r>
      <w:r>
        <w:t xml:space="preserve"> </w:t>
      </w:r>
      <w:r>
        <w:t xml:space="preserve">are increasingly becoming influencers, managing their personal brands on TikTok and Instagram to secure casting calls independently.</w:t>
      </w:r>
    </w:p>
    <w:p>
      <w:pPr>
        <w:pStyle w:val="FirstParagraph"/>
      </w:pPr>
      <w:r>
        <w:t xml:space="preserve">This presentation highlights several systemic challenges affecting actors in</w:t>
      </w:r>
      <w:r>
        <w:t xml:space="preserve"> </w:t>
      </w:r>
      <w:r>
        <w:rPr>
          <w:bCs/>
          <w:b/>
        </w:rPr>
        <w:t xml:space="preserve">Nigeria Abuja:</w:t>
      </w:r>
    </w:p>
    <w:p>
      <w:pPr>
        <w:numPr>
          <w:ilvl w:val="0"/>
          <w:numId w:val="1002"/>
        </w:numPr>
        <w:pStyle w:val="Compact"/>
      </w:pPr>
      <w:r>
        <w:rPr>
          <w:bCs/>
          <w:b/>
        </w:rPr>
        <w:t xml:space="preserve">Funding and Infrastructure:</w:t>
      </w:r>
      <w:r>
        <w:t xml:space="preserve"> </w:t>
      </w:r>
      <w:r>
        <w:t xml:space="preserve">While</w:t>
      </w:r>
    </w:p>
    <w:p>
      <w:pPr>
        <w:numPr>
          <w:ilvl w:val="0"/>
          <w:numId w:val="1000"/>
        </w:numPr>
        <w:pStyle w:val="Compact"/>
      </w:pPr>
      <w:r>
        <w:t xml:space="preserve">Nigeria Abuja has better infrastructure than many parts of the country, dedicated acting studios and subsidized rehearsal spaces are scarce. Actors often bear the financial burden of their own training.</w:t>
      </w:r>
    </w:p>
    <w:p>
      <w:pPr>
        <w:numPr>
          <w:ilvl w:val="0"/>
          <w:numId w:val="1002"/>
        </w:numPr>
        <w:pStyle w:val="Compact"/>
      </w:pPr>
      <w:r>
        <w:t xml:space="preserve">Typecasting and Ethnic Bias:The diverse nature of</w:t>
      </w:r>
    </w:p>
    <w:p>
      <w:pPr>
        <w:numPr>
          <w:ilvl w:val="0"/>
          <w:numId w:val="1000"/>
        </w:numPr>
        <w:pStyle w:val="Compact"/>
      </w:pPr>
      <w:r>
        <w:t xml:space="preserve">Nigeria Abuja can sometimes lead to rigid typecasting. An actor may be limited to roles that reflect specific regional stereotypes, limiting their artistic growth.</w:t>
      </w:r>
    </w:p>
    <w:p>
      <w:pPr>
        <w:numPr>
          <w:ilvl w:val="0"/>
          <w:numId w:val="1002"/>
        </w:numPr>
        <w:pStyle w:val="Compact"/>
      </w:pPr>
      <w:r>
        <w:t xml:space="preserve">Intellectual Property Rights:A significant portion of content produced in the capital region is distributed online without proper compensation for the performers. The actor’s right to their performance data and revenue remains an unregulated frontier.</w:t>
      </w:r>
    </w:p>
    <w:p>
      <w:pPr>
        <w:pStyle w:val="FirstParagraph"/>
      </w:pPr>
      <w:r>
        <w:t xml:space="preserve">The findings presented in this poster are derived from a mixed-methods approach. Surveys were conducted with 150 practicing actors residing in the Federal Capital Territory (FCT). Additionally, semi-structured interviews were held with casting directors, theater owners, and film producers operating within</w:t>
      </w:r>
      <w:r>
        <w:t xml:space="preserve"> </w:t>
      </w:r>
      <w:r>
        <w:rPr>
          <w:bCs/>
          <w:b/>
        </w:rPr>
        <w:t xml:space="preserve">Nigeria Abuja</w:t>
      </w:r>
      <w:r>
        <w:t xml:space="preserve">. Observational data was collected during two major theatrical productions staged at the New Afrika Shrine Abuja and the National Theatre. This qualitative and quantitative blend ensures a comprehensive view of the actor’s current status.</w:t>
      </w:r>
    </w:p>
    <w:p>
      <w:pPr>
        <w:pStyle w:val="BodyText"/>
      </w:pPr>
      <w:r>
        <w:t xml:space="preserve">To illustrate potential pathways for success, this section presents two anonymized case studies of actors based in</w:t>
      </w:r>
      <w:r>
        <w:t xml:space="preserve"> </w:t>
      </w:r>
      <w:r>
        <w:rPr>
          <w:bCs/>
          <w:b/>
        </w:rPr>
        <w:t xml:space="preserve">Nigeria Abuja:</w:t>
      </w:r>
    </w:p>
    <w:p>
      <w:pPr>
        <w:pStyle w:val="BodyText"/>
      </w:pPr>
      <w:r>
        <w:rPr>
          <w:bCs/>
          <w:b/>
        </w:rPr>
        <w:t xml:space="preserve">Case Study A: The Transition from Stage to Screen.</w:t>
      </w:r>
      <w:r>
        <w:t xml:space="preserve"> </w:t>
      </w:r>
      <w:r>
        <w:t xml:space="preserve">This actor began their career in community theater groups in Garki, a central district of</w:t>
      </w:r>
    </w:p>
    <w:p>
      <w:pPr>
        <w:pStyle w:val="BodyText"/>
      </w:pPr>
      <w:r>
        <w:t xml:space="preserve">Nigeria Abuja. By leveraging local social media networks, they secured a minor role in a political drama series that gained international acclaim on Netflix. Their success underscores the importance of digital literacy for actors in the capital.</w:t>
      </w:r>
    </w:p>
    <w:p>
      <w:pPr>
        <w:pStyle w:val="BodyText"/>
      </w:pPr>
      <w:r>
        <w:rPr>
          <w:bCs/>
          <w:b/>
        </w:rPr>
        <w:t xml:space="preserve">Case Study B: The Voice-Over Specialist.</w:t>
      </w:r>
      <w:r>
        <w:t xml:space="preserve"> </w:t>
      </w:r>
      <w:r>
        <w:t xml:space="preserve">Recognizing the limitations of on-screen roles, another actor specialized in voice-over art for advertising and audiobooks. They established a home studio in Maitama, catering to the high demand from corporate entities headquartered nearby. This example highlights how actors can create niche markets within</w:t>
      </w:r>
    </w:p>
    <w:p>
      <w:pPr>
        <w:pStyle w:val="BodyText"/>
      </w:pPr>
      <w:r>
        <w:t xml:space="preserve">Nigeria Abuja.</w:t>
      </w:r>
    </w:p>
    <w:p>
      <w:pPr>
        <w:pStyle w:val="BodyText"/>
      </w:pPr>
      <w:r>
        <w:t xml:space="preserve">Based on our analysis, we propose the following recommendations for stakeholders involved with the actor’s profession in</w:t>
      </w:r>
      <w:r>
        <w:t xml:space="preserve"> </w:t>
      </w:r>
      <w:r>
        <w:rPr>
          <w:bCs/>
          <w:b/>
        </w:rPr>
        <w:t xml:space="preserve">Nigeria Abuja:</w:t>
      </w:r>
    </w:p>
    <w:p>
      <w:pPr>
        <w:numPr>
          <w:ilvl w:val="0"/>
          <w:numId w:val="1003"/>
        </w:numPr>
        <w:pStyle w:val="Compact"/>
      </w:pPr>
      <w:r>
        <w:t xml:space="preserve">Government Support:The Ministry of Information and Culture should introduce grants specifically for actors based in FCT to develop original content.</w:t>
      </w:r>
    </w:p>
    <w:p>
      <w:pPr>
        <w:numPr>
          <w:ilvl w:val="0"/>
          <w:numId w:val="1003"/>
        </w:numPr>
        <w:pStyle w:val="Compact"/>
      </w:pPr>
      <w:r>
        <w:t xml:space="preserve">Union Strengthening:The National Union of Theater Artists (NUTA) Abuja chapter needs to be strengthened to negotiate better rates and protect intellectual property rights for its members.</w:t>
      </w:r>
    </w:p>
    <w:p>
      <w:pPr>
        <w:numPr>
          <w:ilvl w:val="0"/>
          <w:numId w:val="1003"/>
        </w:numPr>
        <w:pStyle w:val="Compact"/>
      </w:pPr>
      <w:r>
        <w:t xml:space="preserve">Education Integration:Polytechnics and universities in</w:t>
      </w:r>
    </w:p>
    <w:p>
      <w:pPr>
        <w:numPr>
          <w:ilvl w:val="0"/>
          <w:numId w:val="1000"/>
        </w:numPr>
        <w:pStyle w:val="Compact"/>
      </w:pPr>
      <w:r>
        <w:t xml:space="preserve">Nigeria Abuja should integrate digital marketing and personal branding into their acting curricula.</w:t>
      </w:r>
    </w:p>
    <w:p>
      <w:pPr>
        <w:pStyle w:val="FirstParagraph"/>
      </w:pPr>
      <w:r>
        <w:t xml:space="preserve">The actor is no longer just a performer of scripts; they are cultural ambassadors, digital entrepreneurs, and social commentators. In</w:t>
      </w:r>
      <w:r>
        <w:t xml:space="preserve"> </w:t>
      </w:r>
      <w:r>
        <w:rPr>
          <w:bCs/>
          <w:b/>
        </w:rPr>
        <w:t xml:space="preserve">Nigeria Abuja</w:t>
      </w:r>
      <w:r>
        <w:t xml:space="preserve">, the convergence of political power and ethnic diversity creates a fertile ground for innovative storytelling. However, realizing this potential requires structural support and professionalization. As the capital city continues to grow economically and culturally, the actor must adapt to remain relevant. This poster presentation serves as a call to action for policymakers, educators, and industry leaders in</w:t>
      </w:r>
      <w:r>
        <w:t xml:space="preserve"> </w:t>
      </w:r>
      <w:r>
        <w:rPr>
          <w:bCs/>
          <w:b/>
        </w:rPr>
        <w:t xml:space="preserve">Nigeria Abuja</w:t>
      </w:r>
      <w:r>
        <w:t xml:space="preserve"> </w:t>
      </w:r>
      <w:r>
        <w:t xml:space="preserve">to invest in the creative capacity of its actors.</w:t>
      </w:r>
    </w:p>
    <w:p>
      <w:pPr>
        <w:pStyle w:val="BodyText"/>
      </w:pPr>
      <w:r>
        <w:t xml:space="preserve">The future of Nigerian cinema lies not just in Lagos but equally in the dynamic hubs of</w:t>
      </w:r>
    </w:p>
    <w:p>
      <w:pPr>
        <w:pStyle w:val="BodyText"/>
      </w:pPr>
      <w:r>
        <w:t xml:space="preserve">Nigeria Abuja. By empowering the actor through better infrastructure, legal protection, and educational reform, we can ensure that</w:t>
      </w:r>
      <w:r>
        <w:t xml:space="preserve"> </w:t>
      </w:r>
      <w:r>
        <w:rPr>
          <w:bCs/>
          <w:b/>
        </w:rPr>
        <w:t xml:space="preserve">Nigeria Abuja</w:t>
      </w:r>
      <w:r>
        <w:t xml:space="preserve"> </w:t>
      </w:r>
      <w:r>
        <w:t xml:space="preserve">emerges as a premier global center for African performance arts. The actor is ready; the ecosystem must now evolve to meet them.</w:t>
      </w:r>
    </w:p>
    <w:p>
      <w:pPr>
        <w:pStyle w:val="BodyText"/>
      </w:pPr>
      <w:r>
        <w:rPr>
          <w:bCs/>
          <w:b/>
        </w:rPr>
        <w:t xml:space="preserve">Contact Information:</w:t>
      </w:r>
      <w:r>
        <w:br/>
      </w:r>
      <w:r>
        <w:t xml:space="preserve">Email: research@performingartsabuja.org</w:t>
      </w:r>
      <w:r>
        <w:br/>
      </w:r>
      <w:r>
        <w:t xml:space="preserve">Website: www.nigeriaabuja-actor-studies.ng</w:t>
      </w:r>
      <w:r>
        <w:br/>
      </w:r>
      <w:r>
        <w:rPr>
          <w:iCs/>
          <w:i/>
        </w:rPr>
        <w:t xml:space="preserve">#ActorInAbuja #NigeriaArts #PerformanceStudies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Actor in Nigeria Abuja</dc:title>
  <dc:creator/>
  <dc:language>en</dc:language>
  <cp:keywords/>
  <dcterms:created xsi:type="dcterms:W3CDTF">2026-07-29T08:58:28Z</dcterms:created>
  <dcterms:modified xsi:type="dcterms:W3CDTF">2026-07-29T08:58:28Z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