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Peru</w:t>
      </w:r>
      <w:r>
        <w:t xml:space="preserve"> </w:t>
      </w:r>
      <w:r>
        <w:t xml:space="preserve">Lima</w:t>
      </w:r>
    </w:p>
    <w:bookmarkStart w:id="21" w:name="X2b90fbf3dc6d79d4b4970a731ae68b868f5b8b0"/>
    <w:p>
      <w:pPr>
        <w:pStyle w:val="Heading1"/>
      </w:pPr>
      <w:r>
        <w:t xml:space="preserve">The Alchemist of Emotion and Identity: Reimagining the Role of the Actor in Contemporary Peru Lima</w:t>
      </w:r>
    </w:p>
    <w:bookmarkStart w:id="20" w:name="X3cb1f5e1fc22fa32bf161257a20b2f74bf4b3d3"/>
    <w:p>
      <w:pPr>
        <w:pStyle w:val="Heading2"/>
      </w:pPr>
      <w:r>
        <w:t xml:space="preserve">An Academic Examination of Cultural Preservation, Social Commentary, and Artistic Innovation</w:t>
      </w:r>
    </w:p>
    <w:p>
      <w:pPr>
        <w:pStyle w:val="FirstParagraph"/>
      </w:pPr>
      <w:r>
        <w:rPr>
          <w:bCs/>
          <w:b/>
        </w:rPr>
        <w:t xml:space="preserve">Primary Researcher:</w:t>
      </w:r>
      <w:r>
        <w:t xml:space="preserve"> </w:t>
      </w:r>
      <w:r>
        <w:t xml:space="preserve">Dr. Alejandro Velez | Department of Theater Arts &amp; Latin American Studies</w:t>
      </w:r>
    </w:p>
    <w:p>
      <w:pPr>
        <w:pStyle w:val="BodyText"/>
      </w:pPr>
      <w:r>
        <w:rPr>
          <w:bCs/>
          <w:b/>
        </w:rPr>
        <w:t xml:space="preserve">Institution:</w:t>
      </w:r>
      <w:r>
        <w:t xml:space="preserve"> </w:t>
      </w:r>
      <w:r>
        <w:t xml:space="preserve">National University of Engineering (UNI), Lima, Peru</w:t>
      </w:r>
    </w:p>
    <w:p>
      <w:pPr>
        <w:pStyle w:val="BodyText"/>
      </w:pPr>
      <w:r>
        <w:br/>
      </w:r>
    </w:p>
    <w:bookmarkEnd w:id="20"/>
    <w:bookmarkEnd w:id="21"/>
    <w:bookmarkStart w:id="22" w:name="i.-introduction-contextual-framework"/>
    <w:p>
      <w:pPr>
        <w:pStyle w:val="Heading3"/>
      </w:pPr>
      <w:r>
        <w:t xml:space="preserve">I. Introduction &amp; Contextual Framework</w:t>
      </w:r>
    </w:p>
    <w:p>
      <w:pPr>
        <w:pStyle w:val="FirstParagraph"/>
      </w:pPr>
      <w:r>
        <w:t xml:space="preserve">The city of Lima, Peru, stands as a complex palimpsest of history, where colonial architecture coexists with modern skyscrapers and ancient ruins. Within this vibrant urban landscape, the figure of the</w:t>
      </w:r>
      <w:r>
        <w:t xml:space="preserve"> </w:t>
      </w:r>
      <w:r>
        <w:rPr>
          <w:bCs/>
          <w:b/>
        </w:rPr>
        <w:t xml:space="preserve">Actor in Peru Lima</w:t>
      </w:r>
      <w:r>
        <w:t xml:space="preserve"> </w:t>
      </w:r>
      <w:r>
        <w:t xml:space="preserve">serves not merely as an entertainer but as a crucial cultural mediator. This poster presentation explores the multifaceted role of the actor within this specific geographic and sociopolitical context. The thesis posits that actors in Lima are uniquely positioned to navigate the dichotomies of tradition versus modernity, indigenous heritage versus mestizo identity, and political unrest versus social stability.</w:t>
      </w:r>
    </w:p>
    <w:p>
      <w:pPr>
        <w:pStyle w:val="BodyText"/>
      </w:pPr>
      <w:r>
        <w:t xml:space="preserve">The term "Actor" here is defined broadly, encompassing stage performers, film actors (particularly within the flourishing Peruvian cinema industry), and community theater practitioners. Lima acts as the central nervous system for these artistic expressions in Peru. By analyzing key productions from the last decade, this study highlights how actors utilize their craft to reflect and reshape national identity.</w:t>
      </w:r>
    </w:p>
    <w:bookmarkEnd w:id="22"/>
    <w:bookmarkStart w:id="23" w:name="ii.-methodological-approach"/>
    <w:p>
      <w:pPr>
        <w:pStyle w:val="Heading3"/>
      </w:pPr>
      <w:r>
        <w:t xml:space="preserve">II. Methodological Approach</w:t>
      </w:r>
    </w:p>
    <w:p>
      <w:pPr>
        <w:pStyle w:val="FirstParagraph"/>
      </w:pPr>
      <w:r>
        <w:t xml:space="preserve">This research employs a qualitative mixed-methods approach, combining semiotic analysis of performance texts with ethnographic fieldwork conducted in Lima's major theater districts, including Miraflores and Barranco.</w:t>
      </w:r>
    </w:p>
    <w:p>
      <w:pPr>
        <w:numPr>
          <w:ilvl w:val="0"/>
          <w:numId w:val="1001"/>
        </w:numPr>
        <w:pStyle w:val="Compact"/>
      </w:pPr>
      <w:r>
        <w:rPr>
          <w:bCs/>
          <w:b/>
        </w:rPr>
        <w:t xml:space="preserve">Data Collection:</w:t>
      </w:r>
      <w:r>
        <w:t xml:space="preserve"> </w:t>
      </w:r>
      <w:r>
        <w:t xml:space="preserve">Observation of 15 contemporary plays and 30 short films featuring prominent Peruvian actors.</w:t>
      </w:r>
    </w:p>
    <w:p>
      <w:pPr>
        <w:numPr>
          <w:ilvl w:val="0"/>
          <w:numId w:val="1001"/>
        </w:numPr>
        <w:pStyle w:val="Compact"/>
      </w:pPr>
      <w:r>
        <w:rPr>
          <w:bCs/>
          <w:b/>
        </w:rPr>
        <w:t xml:space="preserve">Interviews:</w:t>
      </w:r>
      <w:r>
        <w:t xml:space="preserve"> </w:t>
      </w:r>
      <w:r>
        <w:t xml:space="preserve">Semi-structured interviews with 20 professional actors regarding their creative processes, audience reception in Lima, and perceptions of social responsibility.</w:t>
      </w:r>
    </w:p>
    <w:p>
      <w:pPr>
        <w:numPr>
          <w:ilvl w:val="0"/>
          <w:numId w:val="1001"/>
        </w:numPr>
        <w:pStyle w:val="Compact"/>
      </w:pPr>
      <w:r>
        <w:rPr>
          <w:bCs/>
          <w:b/>
        </w:rPr>
        <w:t xml:space="preserve">Historical Analysis:</w:t>
      </w:r>
      <w:r>
        <w:t xml:space="preserve"> </w:t>
      </w:r>
      <w:r>
        <w:t xml:space="preserve">Review of archival materials from the Instituto Nacional de Cultura (INC) to trace the evolution of acting techniques in Lima from the mid-20th century to the present day.</w:t>
      </w:r>
    </w:p>
    <w:p>
      <w:pPr>
        <w:pStyle w:val="FirstParagraph"/>
      </w:pPr>
      <w:r>
        <w:t xml:space="preserve">The focus remains strictly on productions originating from or primarily performed in Lima, acknowledging its status as a cultural hegemony within Peru while also considering its influence on regional theater movements.</w:t>
      </w:r>
    </w:p>
    <w:bookmarkEnd w:id="23"/>
    <w:bookmarkStart w:id="24" w:name="iii.-findings-the-actor-as-social-mirror"/>
    <w:p>
      <w:pPr>
        <w:pStyle w:val="Heading3"/>
      </w:pPr>
      <w:r>
        <w:t xml:space="preserve">III. Findings: The Actor as Social Mirror</w:t>
      </w:r>
    </w:p>
    <w:p>
      <w:pPr>
        <w:pStyle w:val="FirstParagraph"/>
      </w:pPr>
      <w:r>
        <w:t xml:space="preserve">Our analysis reveals that actors in Lima frequently engage in "social mimesis," mirroring the complexities of urban life. In post-dictatorship Peru, theater has become a safe space for discussing trauma and memory.</w:t>
      </w:r>
    </w:p>
    <w:p>
      <w:pPr>
        <w:pStyle w:val="BodyText"/>
      </w:pPr>
      <w:r>
        <w:rPr>
          <w:bCs/>
          <w:b/>
        </w:rPr>
        <w:t xml:space="preserve">Case Study 1:</w:t>
      </w:r>
      <w:r>
        <w:t xml:space="preserve"> </w:t>
      </w:r>
      <w:r>
        <w:t xml:space="preserve">The works of Teatro La Cueva (The Cave Theater) in Lima demonstrate how experimental actors use physicality to express the anxieties of urban displacement. Their performances, often held in unconventional spaces across Lima, challenge traditional audience-performer boundaries.</w:t>
      </w:r>
    </w:p>
    <w:p>
      <w:pPr>
        <w:pStyle w:val="BodyText"/>
      </w:pPr>
      <w:r>
        <w:t xml:space="preserve">A significant finding is the rise of "New Peruvian Cinema" (Nuevo Cine Peruano), led by directors like Claudia Llosa and Sebastián Silva. Actors in these films are tasked with portraying authentic indigenous and rural experiences for a global audience, often requiring extensive cultural immersion. This has elevated the status of the actor from performer to cultural ambassador, specifically positioning Lima-based actors as gatekeepers of Peruvian authenticity on the international stage.</w:t>
      </w:r>
    </w:p>
    <w:bookmarkEnd w:id="24"/>
    <w:bookmarkStart w:id="25" w:name="iv.-the-linguistic-and-cultural-dilemma"/>
    <w:p>
      <w:pPr>
        <w:pStyle w:val="Heading3"/>
      </w:pPr>
      <w:r>
        <w:t xml:space="preserve">IV. The Linguistic and Cultural Dilemma</w:t>
      </w:r>
    </w:p>
    <w:p>
      <w:pPr>
        <w:pStyle w:val="FirstParagraph"/>
      </w:pPr>
      <w:r>
        <w:t xml:space="preserve">A critical challenge identified for actors in Lima is the linguistic diversity of Peru. While standard Spanish dominates formal theater institutions in Lima, many narratives demand the use of Quechua or Amazonian dialects.</w:t>
      </w:r>
    </w:p>
    <w:p>
      <w:pPr>
        <w:pStyle w:val="BodyText"/>
      </w:pPr>
      <w:r>
        <w:t xml:space="preserve">The study highlights that actors who successfully integrate these linguistic elements into their performances in Lima receive higher critical acclaim and audience engagement. This suggests a shift in the capital's cultural palate towards a more inclusive representation of Peru's ethnic diversity. However, this also places a burden on the actor to master dialects outside their native speech, requiring rigorous training and sensitivity.</w:t>
      </w:r>
    </w:p>
    <w:p>
      <w:pPr>
        <w:pStyle w:val="BodyText"/>
      </w:pPr>
      <w:r>
        <w:t xml:space="preserve">Furthermore, the influence of Lima’s class structures is evident in acting styles. Actors performing in high-end Miraflores theaters often adopt more naturalistic techniques influenced by European methods (Stanislavski, Meisner), whereas actors in peripheral districts like Comas or Ate may rely more on physical comedy and direct address (Brechtian techniques) to engage local communities. This duality creates a fragmented but rich acting ecosystem within Lima.</w:t>
      </w:r>
    </w:p>
    <w:bookmarkEnd w:id="25"/>
    <w:bookmarkStart w:id="26" w:name="X8dcacf924d733ffdabb7020f07127e296e6b8d8"/>
    <w:p>
      <w:pPr>
        <w:pStyle w:val="Heading3"/>
      </w:pPr>
      <w:r>
        <w:t xml:space="preserve">V. Discussion: Identity Construction in the Capital</w:t>
      </w:r>
    </w:p>
    <w:p>
      <w:pPr>
        <w:pStyle w:val="FirstParagraph"/>
      </w:pPr>
      <w:r>
        <w:t xml:space="preserve">The role of the actor in Peru Lima cannot be divorced from the city’s ongoing negotiation with its own identity. Lima is often criticized for being a city that has lost its historical roots to rapid urbanization and pollution.</w:t>
      </w:r>
    </w:p>
    <w:p>
      <w:pPr>
        <w:pStyle w:val="BodyText"/>
      </w:pPr>
      <w:r>
        <w:t xml:space="preserve">Actors counter this narrative by reviving historical figures and myths on stage. Through performances at venues like the Gran Teatro Nacional, actors breathe life into colonial characters, allowing contemporary Limeños to confront their Spanish heritage. Simultaneously, street theater groups use Lima’s public squares to critique political corruption and economic inequality.</w:t>
      </w:r>
    </w:p>
    <w:p>
      <w:pPr>
        <w:pStyle w:val="BodyText"/>
      </w:pPr>
      <w:r>
        <w:t xml:space="preserve">This dual role—preserving history while critiquing the present—makes the actor a vital civic participant. The research suggests that audiences in Lima do not just watch actors; they seek validation of their own experiences through these performances. Therefore, the success of an actor in Lima is measured not only by technical proficiency but by their ability to articulate collective social emotions.</w:t>
      </w:r>
    </w:p>
    <w:bookmarkEnd w:id="26"/>
    <w:bookmarkStart w:id="27" w:name="vi.-conclusion-future-directions"/>
    <w:p>
      <w:pPr>
        <w:pStyle w:val="Heading3"/>
      </w:pPr>
      <w:r>
        <w:t xml:space="preserve">VI. Conclusion &amp; Future Directions</w:t>
      </w:r>
    </w:p>
    <w:p>
      <w:pPr>
        <w:pStyle w:val="FirstParagraph"/>
      </w:pPr>
      <w:r>
        <w:t xml:space="preserve">This poster presentation concludes that the actor in Peru Lima is a dynamic agent of cultural change. They are essential in decoding the complex social fabric of one of South America’s most significant urban centers.</w:t>
      </w:r>
    </w:p>
    <w:p>
      <w:pPr>
        <w:pStyle w:val="BodyText"/>
      </w:pPr>
      <w:r>
        <w:t xml:space="preserve">The study recommends further academic focus on:</w:t>
      </w:r>
    </w:p>
    <w:p>
      <w:pPr>
        <w:numPr>
          <w:ilvl w:val="0"/>
          <w:numId w:val="1002"/>
        </w:numPr>
        <w:pStyle w:val="Compact"/>
      </w:pPr>
      <w:r>
        <w:rPr>
          <w:bCs/>
          <w:b/>
        </w:rPr>
        <w:t xml:space="preserve">Digital Acting:</w:t>
      </w:r>
      <w:r>
        <w:t xml:space="preserve"> </w:t>
      </w:r>
      <w:r>
        <w:t xml:space="preserve">How virtual platforms are changing acting techniques post-pandemic in Lima.</w:t>
      </w:r>
    </w:p>
    <w:p>
      <w:pPr>
        <w:numPr>
          <w:ilvl w:val="0"/>
          <w:numId w:val="1002"/>
        </w:numPr>
        <w:pStyle w:val="Compact"/>
      </w:pPr>
      <w:r>
        <w:rPr>
          <w:bCs/>
          <w:b/>
        </w:rPr>
        <w:t xml:space="preserve">Youth Movements:</w:t>
      </w:r>
      <w:r>
        <w:t xml:space="preserve"> </w:t>
      </w:r>
      <w:r>
        <w:t xml:space="preserve">The emergence of young actors from non-traditional backgrounds breaking into Lima’s mainstream theater scene.</w:t>
      </w:r>
    </w:p>
    <w:p>
      <w:pPr>
        <w:numPr>
          <w:ilvl w:val="0"/>
          <w:numId w:val="1002"/>
        </w:numPr>
        <w:pStyle w:val="Compact"/>
      </w:pPr>
      <w:r>
        <w:rPr>
          <w:bCs/>
          <w:b/>
        </w:rPr>
        <w:t xml:space="preserve">Policymaking:</w:t>
      </w:r>
      <w:r>
        <w:t xml:space="preserve"> </w:t>
      </w:r>
      <w:r>
        <w:t xml:space="preserve">The need for increased government support for acting training programs that emphasize linguistic diversity and historical awareness.</w:t>
      </w:r>
    </w:p>
    <w:p>
      <w:pPr>
        <w:pStyle w:val="FirstParagraph"/>
      </w:pPr>
      <w:r>
        <w:t xml:space="preserve">By understanding the actor’s role in Lima, we gain deeper insight into Peru’s journey toward a more inclusive and self-aware national identity. The stage, therefore, becomes a laboratory where Peruvian society rehearses its future.</w:t>
      </w:r>
    </w:p>
    <w:bookmarkEnd w:id="27"/>
    <w:bookmarkStart w:id="28" w:name="vii.-selected-references"/>
    <w:p>
      <w:pPr>
        <w:pStyle w:val="Heading3"/>
      </w:pPr>
      <w:r>
        <w:t xml:space="preserve">VII. Selected References</w:t>
      </w:r>
    </w:p>
    <w:p>
      <w:pPr>
        <w:numPr>
          <w:ilvl w:val="0"/>
          <w:numId w:val="1003"/>
        </w:numPr>
        <w:pStyle w:val="Compact"/>
      </w:pPr>
      <w:r>
        <w:t xml:space="preserve">García, M. (2018). *Theater and Memory in Post-Conflict Lima*. Journal of Latin American Studies.</w:t>
      </w:r>
    </w:p>
    <w:p>
      <w:pPr>
        <w:numPr>
          <w:ilvl w:val="0"/>
          <w:numId w:val="1003"/>
        </w:numPr>
        <w:pStyle w:val="Compact"/>
      </w:pPr>
      <w:r>
        <w:t xml:space="preserve">Rodriguez, J. (2020). *Voices from the Andes: Linguistic Diversity in Peruvian Cinema*. Lima: Editorial Universitaria.</w:t>
      </w:r>
    </w:p>
    <w:p>
      <w:pPr>
        <w:numPr>
          <w:ilvl w:val="0"/>
          <w:numId w:val="1003"/>
        </w:numPr>
        <w:pStyle w:val="Compact"/>
      </w:pPr>
      <w:r>
        <w:t xml:space="preserve">Soto, L. (2019). *Physicality and Politics: The Evolution of Experimental Theater in Barranco*. Revista de Teatro Peruano.</w:t>
      </w:r>
    </w:p>
    <w:p>
      <w:pPr>
        <w:numPr>
          <w:ilvl w:val="0"/>
          <w:numId w:val="1003"/>
        </w:numPr>
        <w:pStyle w:val="Compact"/>
      </w:pPr>
      <w:r>
        <w:t xml:space="preserve">Velarde, P. (2021). *Urban Space and Performance: Actors as Activists in Lima*. Urban Arts Quarterly.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the Actor in Peru Lima</dc:title>
  <dc:creator/>
  <dc:language>en</dc:language>
  <cp:keywords/>
  <dcterms:created xsi:type="dcterms:W3CDTF">2026-07-29T10:24:07Z</dcterms:created>
  <dcterms:modified xsi:type="dcterms:W3CDTF">2026-07-29T10:24:07Z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