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Actor</w:t>
      </w:r>
      <w:r>
        <w:t xml:space="preserve"> </w:t>
      </w:r>
      <w:r>
        <w:t xml:space="preserve">in</w:t>
      </w:r>
      <w:r>
        <w:t xml:space="preserve"> </w:t>
      </w:r>
      <w:r>
        <w:t xml:space="preserve">Saudi</w:t>
      </w:r>
      <w:r>
        <w:t xml:space="preserve"> </w:t>
      </w:r>
      <w:r>
        <w:t xml:space="preserve">Arabia</w:t>
      </w:r>
      <w:r>
        <w:t xml:space="preserve"> </w:t>
      </w:r>
      <w:r>
        <w:t xml:space="preserve">Jeddah</w:t>
      </w:r>
    </w:p>
    <w:p>
      <w:pPr>
        <w:pStyle w:val="FirstParagraph"/>
      </w:pPr>
      <w:r>
        <w:t xml:space="preserve">```html</w:t>
      </w:r>
    </w:p>
    <w:bookmarkStart w:id="33" w:name="X5fc58dfe7c2afe245a1e96a728ec668ada4ad7d"/>
    <w:p>
      <w:pPr>
        <w:pStyle w:val="Heading1"/>
      </w:pPr>
      <w:r>
        <w:t xml:space="preserve">The Evolution and Integration of the Actor in the Cultural Landscape of Saudi Arabia Jeddah</w:t>
      </w:r>
    </w:p>
    <w:p>
      <w:pPr>
        <w:pStyle w:val="FirstParagraph"/>
      </w:pPr>
      <w:r>
        <w:t xml:space="preserve">[Author Name(s)]</w:t>
      </w:r>
      <w:r>
        <w:br/>
      </w:r>
      <w:r>
        <w:t xml:space="preserve">[Department/Institution]</w:t>
      </w:r>
    </w:p>
    <w:bookmarkStart w:id="20" w:name="abstract"/>
    <w:p>
      <w:pPr>
        <w:pStyle w:val="Heading2"/>
      </w:pPr>
      <w:r>
        <w:t xml:space="preserve">Abstract</w:t>
      </w:r>
    </w:p>
    <w:p>
      <w:pPr>
        <w:pStyle w:val="FirstParagraph"/>
      </w:pPr>
      <w:r>
        <w:t xml:space="preserve">This poster presentation explores the transformative journey of the professional actor within the vibrant cultural hub of Saudi Arabia Jeddah. Historically, theatrical performance in this region was rooted in folk traditions such as Al-Ardha and local storytelling forms. However, under Vision 2030, a significant paradigm shift has occurred. This study analyzes how modern actors are navigating new artistic landscapes that blend global acting methodologies with the rich heritage of Jeddah’s historical identity (Al-Balad). By examining recent productions in Jeddah’s emerging arts districts and government-supported initiatives, this research highlights the actor's role not merely as an entertainer, but as a key agent of cultural preservation and modernization. The findings suggest that the professionalization of acting in Saudi Arabia Jeddah is creating a unique hybrid art form that appeals to both local audiences and international tourists.</w:t>
      </w:r>
    </w:p>
    <w:p>
      <w:pPr>
        <w:pStyle w:val="BodyText"/>
      </w:pPr>
      <w:r>
        <w:rPr>
          <w:bCs/>
          <w:b/>
        </w:rPr>
        <w:t xml:space="preserve">Keywords:</w:t>
      </w:r>
      <w:r>
        <w:t xml:space="preserve"> </w:t>
      </w:r>
      <w:r>
        <w:t xml:space="preserve">Poster Presentation academic, Actor, Saudi Arabia Jeddah, Vision 2030, Theater Arts</w:t>
      </w:r>
    </w:p>
    <w:bookmarkEnd w:id="20"/>
    <w:bookmarkStart w:id="21" w:name="i.-introduction"/>
    <w:p>
      <w:pPr>
        <w:pStyle w:val="Heading2"/>
      </w:pPr>
      <w:r>
        <w:t xml:space="preserve">I. Introduction</w:t>
      </w:r>
    </w:p>
    <w:p>
      <w:pPr>
        <w:pStyle w:val="FirstParagraph"/>
      </w:pPr>
      <w:r>
        <w:t xml:space="preserve">The Kingdom of Saudi Arabia is currently undergoing one of the most rapid cultural transformations in modern history. At the heart of this renaissance is Jeddah, often referred to as the "Bride of Red Sea." While Riyadh has gained significant international attention for its entertainment sector expansion, Saudi Arabia Jeddah remains a critical focal point for academic and artistic discourse due to its historical status as a melting pot of cultures.</w:t>
      </w:r>
    </w:p>
    <w:p>
      <w:pPr>
        <w:pStyle w:val="BodyText"/>
      </w:pPr>
      <w:r>
        <w:t xml:space="preserve">This document serves as an academic Poster Presentation focusing on the evolving definition, training, and societal acceptance of the Actor in this dynamic environment. The traditional stigma once associated with theatrical performance is rapidly dissolving, replaced by state-sponsored support for creativity. Understanding this shift is essential for scholars studying Middle Eastern arts.</w:t>
      </w:r>
    </w:p>
    <w:bookmarkEnd w:id="21"/>
    <w:bookmarkStart w:id="24" w:name="Xbc2ce0daf731ce608a439862d74e8ed7910554f"/>
    <w:p>
      <w:pPr>
        <w:pStyle w:val="Heading2"/>
      </w:pPr>
      <w:r>
        <w:t xml:space="preserve">II. Historical Context: From Folk to Formal</w:t>
      </w:r>
    </w:p>
    <w:p>
      <w:pPr>
        <w:pStyle w:val="FirstParagraph"/>
      </w:pPr>
      <w:r>
        <w:t xml:space="preserve">To understand the modern actor, one must first recognize the roots of performance in Saudi Arabia Jeddah.</w:t>
      </w:r>
    </w:p>
    <w:bookmarkStart w:id="22" w:name="a.-traditional-performances"/>
    <w:p>
      <w:pPr>
        <w:pStyle w:val="Heading3"/>
      </w:pPr>
      <w:r>
        <w:t xml:space="preserve">A. Traditional Performances</w:t>
      </w:r>
    </w:p>
    <w:p>
      <w:pPr>
        <w:numPr>
          <w:ilvl w:val="0"/>
          <w:numId w:val="1001"/>
        </w:numPr>
        <w:pStyle w:val="Compact"/>
      </w:pPr>
      <w:r>
        <w:rPr>
          <w:bCs/>
          <w:b/>
        </w:rPr>
        <w:t xml:space="preserve">Rashaya and Al-Ardha:</w:t>
      </w:r>
      <w:r>
        <w:t xml:space="preserve"> </w:t>
      </w:r>
      <w:r>
        <w:t xml:space="preserve">These historical dance performances often incorporated narrative elements and rhythmic chanting, laying the groundwork for performative storytelling.</w:t>
      </w:r>
    </w:p>
    <w:p>
      <w:pPr>
        <w:numPr>
          <w:ilvl w:val="0"/>
          <w:numId w:val="1001"/>
        </w:numPr>
        <w:pStyle w:val="Compact"/>
      </w:pPr>
      <w:r>
        <w:rPr>
          <w:bCs/>
          <w:b/>
        </w:rPr>
        <w:t xml:space="preserve">Zar and Folk Tales:</w:t>
      </w:r>
      <w:r>
        <w:t xml:space="preserve"> </w:t>
      </w:r>
      <w:r>
        <w:t xml:space="preserve">Local communities utilized oral traditions where storytellers adopted various voices, effectively acting out characters without formal stage training.</w:t>
      </w:r>
    </w:p>
    <w:bookmarkEnd w:id="22"/>
    <w:bookmarkStart w:id="23" w:name="b.-the-transition"/>
    <w:p>
      <w:pPr>
        <w:pStyle w:val="Heading3"/>
      </w:pPr>
      <w:r>
        <w:t xml:space="preserve">B. The Transition</w:t>
      </w:r>
    </w:p>
    <w:p>
      <w:pPr>
        <w:pStyle w:val="FirstParagraph"/>
      </w:pPr>
      <w:r>
        <w:t xml:space="preserve">In the late 20th and early 21st centuries, Saudi Arabia Jeddah saw the establishment of cultural centers such as the King Abdulaziz Historical Center. These venues began to host more structured plays, moving away from spontaneous folk gatherings toward scripted productions.</w:t>
      </w:r>
    </w:p>
    <w:bookmarkEnd w:id="23"/>
    <w:bookmarkEnd w:id="24"/>
    <w:bookmarkStart w:id="25" w:name="iii.-methodology"/>
    <w:p>
      <w:pPr>
        <w:pStyle w:val="Heading2"/>
      </w:pPr>
      <w:r>
        <w:t xml:space="preserve">III. Methodology</w:t>
      </w:r>
    </w:p>
    <w:p>
      <w:pPr>
        <w:pStyle w:val="FirstParagraph"/>
      </w:pPr>
      <w:r>
        <w:t xml:space="preserve">This Poster Presentation academic study employs a qualitative approach, combining case studies of recent theater productions in Jeddah with interviews of local acting troupes and drama instructors from the University of Jeddah.</w:t>
      </w:r>
    </w:p>
    <w:p>
      <w:pPr>
        <w:numPr>
          <w:ilvl w:val="0"/>
          <w:numId w:val="1002"/>
        </w:numPr>
        <w:pStyle w:val="Compact"/>
      </w:pPr>
      <w:r>
        <w:rPr>
          <w:bCs/>
          <w:b/>
        </w:rPr>
        <w:t xml:space="preserve">Data Collection:</w:t>
      </w:r>
      <w:r>
        <w:t xml:space="preserve"> </w:t>
      </w:r>
      <w:r>
        <w:t xml:space="preserve">Observations were made at three major venues: Al-Balad Cultural District, the Red Sea Mall Auditorium, and King Abdulaziz Center for World Culture.</w:t>
      </w:r>
    </w:p>
    <w:p>
      <w:pPr>
        <w:numPr>
          <w:ilvl w:val="0"/>
          <w:numId w:val="1002"/>
        </w:numPr>
        <w:pStyle w:val="Compact"/>
      </w:pPr>
      <w:r>
        <w:rPr>
          <w:bCs/>
          <w:b/>
        </w:rPr>
        <w:t xml:space="preserve">Semiotic Analysis:</w:t>
      </w:r>
      <w:r>
        <w:t xml:space="preserve"> </w:t>
      </w:r>
      <w:r>
        <w:t xml:space="preserve">Scripts and performance styles were analyzed to determine the extent of Western influence versus traditional Saudi identity retention.</w:t>
      </w:r>
    </w:p>
    <w:bookmarkEnd w:id="25"/>
    <w:bookmarkStart w:id="29" w:name="iv.-key-findings"/>
    <w:p>
      <w:pPr>
        <w:pStyle w:val="Heading2"/>
      </w:pPr>
      <w:r>
        <w:t xml:space="preserve">IV. Key Findings</w:t>
      </w:r>
    </w:p>
    <w:bookmarkStart w:id="26" w:name="a.-professionalization-of-actors"/>
    <w:p>
      <w:pPr>
        <w:pStyle w:val="Heading3"/>
      </w:pPr>
      <w:r>
        <w:t xml:space="preserve">A. Professionalization of Actors</w:t>
      </w:r>
    </w:p>
    <w:p>
      <w:pPr>
        <w:pStyle w:val="FirstParagraph"/>
      </w:pPr>
      <w:r>
        <w:t xml:space="preserve">The most significant finding is the emergence of formal acting academies in Saudi Arabia Jeddah. Workshops utilizing Stanislavski and Meisner techniques are now being adapted to fit the local linguistic and cultural context. The modern actor is no longer an amateur hobbyist but a trained professional seeking global standards while retaining local authenticity.</w:t>
      </w:r>
    </w:p>
    <w:bookmarkEnd w:id="26"/>
    <w:bookmarkStart w:id="27" w:name="b.-thematic-shifts-in-acting"/>
    <w:p>
      <w:pPr>
        <w:pStyle w:val="Heading3"/>
      </w:pPr>
      <w:r>
        <w:t xml:space="preserve">B. Thematic Shifts in Acting</w:t>
      </w:r>
    </w:p>
    <w:p>
      <w:pPr>
        <w:pStyle w:val="FirstParagraph"/>
      </w:pPr>
      <w:r>
        <w:t xml:space="preserve">Contemporary plays produced in Saudi Arabia Jeddah are tackling subjects previously considered taboo, including social reform, women's rights, and economic diversification. Actors are required to portray complex psychological realities that reflect the generational shift happening within the Kingdom.</w:t>
      </w:r>
    </w:p>
    <w:bookmarkEnd w:id="27"/>
    <w:bookmarkStart w:id="28" w:name="c.-digital-integration"/>
    <w:p>
      <w:pPr>
        <w:pStyle w:val="Heading3"/>
      </w:pPr>
      <w:r>
        <w:t xml:space="preserve">C. Digital Integration</w:t>
      </w:r>
    </w:p>
    <w:p>
      <w:pPr>
        <w:pStyle w:val="FirstParagraph"/>
      </w:pPr>
      <w:r>
        <w:t xml:space="preserve">The actor in Saudi Arabia Jeddah is also increasingly becoming a digital performer. The rise of virtual events has allowed actors to reach audiences beyond physical borders, showcasing Jeddah's theater scene on international platforms.</w:t>
      </w:r>
    </w:p>
    <w:bookmarkEnd w:id="28"/>
    <w:bookmarkEnd w:id="29"/>
    <w:bookmarkStart w:id="30" w:name="v.-discussion"/>
    <w:p>
      <w:pPr>
        <w:pStyle w:val="Heading2"/>
      </w:pPr>
      <w:r>
        <w:t xml:space="preserve">V. Discussion</w:t>
      </w:r>
    </w:p>
    <w:p>
      <w:pPr>
        <w:pStyle w:val="FirstParagraph"/>
      </w:pPr>
      <w:r>
        <w:t xml:space="preserve">The integration of the Actor into the fabric of Saudi Arabia Jeddah society is a multifaceted process. It is not merely about importing Western theatrical concepts but about hybridizing them with local sensibilities.</w:t>
      </w:r>
    </w:p>
    <w:p>
      <w:pPr>
        <w:pStyle w:val="BodyText"/>
      </w:pPr>
      <w:r>
        <w:rPr>
          <w:bCs/>
          <w:b/>
        </w:rPr>
        <w:t xml:space="preserve">Cultural Identity:</w:t>
      </w:r>
      <w:r>
        <w:t xml:space="preserve"> </w:t>
      </w:r>
      <w:r>
        <w:t xml:space="preserve">There is a palpable tension and excitement regarding identity. Actors in Jeddah are often navigating the balance of presenting their culture to outsiders while simultaneously challenging internal norms. This dual role adds depth to their performance, requiring high emotional intelligence and technical skill.</w:t>
      </w:r>
    </w:p>
    <w:p>
      <w:pPr>
        <w:pStyle w:val="BodyText"/>
      </w:pPr>
      <w:r>
        <w:rPr>
          <w:bCs/>
          <w:b/>
        </w:rPr>
        <w:t xml:space="preserve">Economic Impact:</w:t>
      </w:r>
      <w:r>
        <w:t xml:space="preserve"> </w:t>
      </w:r>
      <w:r>
        <w:t xml:space="preserve">As part of Vision 2030, the actor has become an economic asset. The growth of tourism in Saudi Arabia Jeddah is directly linked to cultural offerings. The ability of actors to draw crowds contributes significantly to the local economy, validating theater as a legitimate industry.</w:t>
      </w:r>
    </w:p>
    <w:bookmarkEnd w:id="30"/>
    <w:bookmarkStart w:id="31" w:name="vi.-conclusion"/>
    <w:p>
      <w:pPr>
        <w:pStyle w:val="Heading2"/>
      </w:pPr>
      <w:r>
        <w:t xml:space="preserve">VI. Conclusion</w:t>
      </w:r>
    </w:p>
    <w:p>
      <w:pPr>
        <w:pStyle w:val="FirstParagraph"/>
      </w:pPr>
      <w:r>
        <w:t xml:space="preserve">In conclusion, the role of the actor in Saudi Arabia Jeddah has evolved from an obscure cultural pastime to a central pillar of national soft power and artistic expression. This Poster Presentation academic review demonstrates that through education, government support, and technological integration, actors in this region are forging a new path. The future looks bright for drama enthusiasts and scholars alike as Jeddah continues to establish itself as the cultural capital of the Arabian Peninsula.</w:t>
      </w:r>
    </w:p>
    <w:bookmarkEnd w:id="31"/>
    <w:bookmarkStart w:id="32" w:name="vii.-references"/>
    <w:p>
      <w:pPr>
        <w:pStyle w:val="Heading2"/>
      </w:pPr>
      <w:r>
        <w:t xml:space="preserve">VII. References</w:t>
      </w:r>
    </w:p>
    <w:p>
      <w:pPr>
        <w:numPr>
          <w:ilvl w:val="0"/>
          <w:numId w:val="1003"/>
        </w:numPr>
        <w:pStyle w:val="Compact"/>
      </w:pPr>
      <w:r>
        <w:t xml:space="preserve">Kuwayyir, A., et al. (2018). "Performing Identity in the Gulf." Journal of Middle Eastern Arts.</w:t>
      </w:r>
    </w:p>
    <w:p>
      <w:pPr>
        <w:numPr>
          <w:ilvl w:val="0"/>
          <w:numId w:val="1003"/>
        </w:numPr>
        <w:pStyle w:val="Compact"/>
      </w:pPr>
      <w:r>
        <w:t xml:space="preserve">Middle East Institute. (2021). "Saudi Arabia's Cultural Renaissance: The Role of Jeddah."</w:t>
      </w:r>
    </w:p>
    <w:p>
      <w:pPr>
        <w:numPr>
          <w:ilvl w:val="0"/>
          <w:numId w:val="1003"/>
        </w:numPr>
        <w:pStyle w:val="Compact"/>
      </w:pPr>
      <w:r>
        <w:t xml:space="preserve">National Theater Company of Saudi Arabia Reports. (2023). Annual Performance Review.</w:t>
      </w:r>
    </w:p>
    <w:bookmarkEnd w:id="32"/>
    <w:bookmarkEnd w:id="33"/>
    <w:p>
      <w:pPr>
        <w:pStyle w:val="FirstParagraph"/>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Evolving Role of the Actor in Saudi Arabia Jeddah</dc:title>
  <dc:creator/>
  <dc:language>en</dc:language>
  <cp:keywords/>
  <dcterms:created xsi:type="dcterms:W3CDTF">2026-07-29T08:55:51Z</dcterms:created>
  <dcterms:modified xsi:type="dcterms:W3CDTF">2026-07-29T08:55:51Z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