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Acting:</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Actor</w:t>
      </w:r>
      <w:r>
        <w:t xml:space="preserve"> </w:t>
      </w:r>
      <w:r>
        <w:t xml:space="preserve">Methodologies</w:t>
      </w:r>
      <w:r>
        <w:t xml:space="preserve"> </w:t>
      </w:r>
      <w:r>
        <w:t xml:space="preserve">in</w:t>
      </w:r>
      <w:r>
        <w:t xml:space="preserve"> </w:t>
      </w:r>
      <w:r>
        <w:t xml:space="preserve">Contemporary</w:t>
      </w:r>
      <w:r>
        <w:t xml:space="preserve"> </w:t>
      </w:r>
      <w:r>
        <w:t xml:space="preserve">South</w:t>
      </w:r>
      <w:r>
        <w:t xml:space="preserve"> </w:t>
      </w:r>
      <w:r>
        <w:t xml:space="preserve">Korea</w:t>
      </w:r>
    </w:p>
    <w:bookmarkStart w:id="20" w:name="X7d0fe8eb1d80c8d200af67e4a669a53882a7037"/>
    <w:p>
      <w:pPr>
        <w:pStyle w:val="Heading1"/>
      </w:pPr>
      <w:r>
        <w:t xml:space="preserve">The Evolving Landscape of Acting: Methodologies and Cultural Nuances in Contemporary South Korea</w:t>
      </w:r>
    </w:p>
    <w:p>
      <w:pPr>
        <w:pStyle w:val="FirstParagraph"/>
      </w:pPr>
      <w:r>
        <w:rPr>
          <w:bCs/>
          <w:b/>
        </w:rPr>
        <w:t xml:space="preserve">A Critical Academic Poster Presentation Analyzing the Intersection of Tradition, Globalization, and Performance Art in Seoul</w:t>
      </w:r>
    </w:p>
    <w:bookmarkEnd w:id="20"/>
    <w:bookmarkStart w:id="21" w:name="abstract"/>
    <w:p>
      <w:pPr>
        <w:pStyle w:val="Heading2"/>
      </w:pPr>
      <w:r>
        <w:t xml:space="preserve">Abstract</w:t>
      </w:r>
    </w:p>
    <w:p>
      <w:pPr>
        <w:pStyle w:val="FirstParagraph"/>
      </w:pPr>
      <w:r>
        <w:t xml:space="preserve">The global rise of South Korean cinema and television has brought unprecedented attention to the artistry of the South Korean Actor. This poster presentation investigates the multifaceted nature of performance in Seoul, a city that serves as both a traditional cultural hub and a futuristic epicenter of digital entertainment. As the "Hallyu" (Korean Wave) continues to dominate international markets, understanding the specific training, psychological demands, and cultural expectations placed upon actors in South Korea is imperative for scholars of performance studies.</w:t>
      </w:r>
    </w:p>
    <w:p>
      <w:pPr>
        <w:pStyle w:val="BodyText"/>
      </w:pPr>
      <w:r>
        <w:t xml:space="preserve">This study explores how contemporary actors in Seoul navigate the dichotomy between rigorous traditional theatrical discipline and the rapid-fire demands of digital streaming platforms. By analyzing recent case studies from prominent Seoul-based productions, this research highlights the unique socio-cultural pressures facing modern performers. The findings suggest that while globalization influences acting techniques, a distinctively Korean aesthetic rooted in emotional authenticity (Han) remains central to successful performance.</w:t>
      </w:r>
    </w:p>
    <w:p>
      <w:pPr>
        <w:pStyle w:val="BodyText"/>
      </w:pPr>
      <w:r>
        <w:rPr>
          <w:bCs/>
          <w:b/>
        </w:rPr>
        <w:t xml:space="preserve">Keywords:</w:t>
      </w:r>
      <w:r>
        <w:t xml:space="preserve"> </w:t>
      </w:r>
      <w:r>
        <w:t xml:space="preserve">Actor Performance, South Korea Seoul, Hallyu Effect, Cultural Identity in Theater, Digital Media Acting.</w:t>
      </w:r>
    </w:p>
    <w:bookmarkEnd w:id="21"/>
    <w:bookmarkStart w:id="22" w:name="the-seoul-context-a-crucible-for-talent"/>
    <w:p>
      <w:pPr>
        <w:pStyle w:val="Heading2"/>
      </w:pPr>
      <w:r>
        <w:t xml:space="preserve">The Seoul Context: A Crucible for Talent</w:t>
      </w:r>
    </w:p>
    <w:p>
      <w:pPr>
        <w:pStyle w:val="FirstParagraph"/>
      </w:pPr>
      <w:r>
        <w:rPr>
          <w:bCs/>
          <w:b/>
        </w:rPr>
        <w:t xml:space="preserve">Seoul</w:t>
      </w:r>
      <w:r>
        <w:t xml:space="preserve">, the capital of South Korea, is not merely a geographic location but a dynamic ecosystem that shapes the identity of every actor operating within it. The city’s dense population, intense competition, and status as a global cultural trendsetter create an environment where actors must constantly adapt to survive. From the historic theaters in Jongno-gu to the high-tech production studios in Sangam-dong (the home of KBS and various major streaming services), Seoul offers a diverse landscape for performance art.</w:t>
      </w:r>
    </w:p>
    <w:p>
      <w:pPr>
        <w:pStyle w:val="BodyText"/>
      </w:pPr>
      <w:r>
        <w:t xml:space="preserve">The term</w:t>
      </w:r>
      <w:r>
        <w:t xml:space="preserve"> </w:t>
      </w:r>
      <w:r>
        <w:rPr>
          <w:bCs/>
          <w:b/>
        </w:rPr>
        <w:t xml:space="preserve">Actor</w:t>
      </w:r>
      <w:r>
        <w:t xml:space="preserve">, in this context, encompasses a wide range of practitioners. It includes classical stage performers who train extensively in voice and movement, television actors accustomed to the multi-camera setup typical of Korean dramas (K-Dramas), and emerging digital stars who perform for short-form content on platforms like YouTube and TikTok. The transition from analog to digital has fundamentally altered the craft, requiring actors in Seoul to master not only their physical presence but also their digital avatar.</w:t>
      </w:r>
    </w:p>
    <w:p>
      <w:pPr>
        <w:pStyle w:val="BodyText"/>
      </w:pPr>
      <w:r>
        <w:t xml:space="preserve">This poster presentation argues that the modern South Korean Actor is a hybrid professional. They are required to possess deep emotional intelligence derived from Confucian cultural values, such as hierarchy and respect for seniors (Sunbae/Hoobae dynamics in acting troupes), while simultaneously engaging with globalized, individualistic approaches to method acting popularized by Western cinema.</w:t>
      </w:r>
    </w:p>
    <w:bookmarkEnd w:id="22"/>
    <w:bookmarkStart w:id="23" w:name="analytical-framework-the-han-and-heung"/>
    <w:p>
      <w:pPr>
        <w:pStyle w:val="Heading2"/>
      </w:pPr>
      <w:r>
        <w:t xml:space="preserve">Analytical Framework: The "Han" and Heung</w:t>
      </w:r>
    </w:p>
    <w:p>
      <w:pPr>
        <w:pStyle w:val="FirstParagraph"/>
      </w:pPr>
      <w:r>
        <w:t xml:space="preserve">To understand the depth of performance in South Korea, one must analyze two core emotional concepts that permeate Seoul’s artistic output:</w:t>
      </w:r>
      <w:r>
        <w:t xml:space="preserve"> </w:t>
      </w:r>
      <w:r>
        <w:rPr>
          <w:bCs/>
          <w:b/>
        </w:rPr>
        <w:t xml:space="preserve">“Han”</w:t>
      </w:r>
      <w:r>
        <w:t xml:space="preserve"> </w:t>
      </w:r>
      <w:r>
        <w:t xml:space="preserve">and</w:t>
      </w:r>
      <w:r>
        <w:t xml:space="preserve"> </w:t>
      </w:r>
      <w:r>
        <w:rPr>
          <w:bCs/>
          <w:b/>
        </w:rPr>
        <w:t xml:space="preserve">“Heung.”</w:t>
      </w:r>
    </w:p>
    <w:p>
      <w:pPr>
        <w:numPr>
          <w:ilvl w:val="0"/>
          <w:numId w:val="1001"/>
        </w:numPr>
        <w:pStyle w:val="Compact"/>
      </w:pPr>
      <w:r>
        <w:t xml:space="preserve">Han:</w:t>
      </w:r>
      <w:r>
        <w:t xml:space="preserve"> </w:t>
      </w:r>
      <w:r>
        <w:t xml:space="preserve">A complex feeling of unresolved resentment, grief, and perseverance. Many acclaimed performances in Seoul-based productions leverage Han to create deep empathy with audiences who share this collective historical trauma.</w:t>
      </w:r>
    </w:p>
    <w:p>
      <w:pPr>
        <w:numPr>
          <w:ilvl w:val="0"/>
          <w:numId w:val="1001"/>
        </w:numPr>
        <w:pStyle w:val="Compact"/>
      </w:pPr>
      <w:r>
        <w:t xml:space="preserve">Heung:</w:t>
      </w:r>
      <w:r>
        <w:t xml:space="preserve"> </w:t>
      </w:r>
      <w:r>
        <w:t xml:space="preserve">Spontaneous joy and communal excitement. This contrasts with Han and is often seen in musicals or comedic roles produced in Seoul’s vibrant nightlife districts like Hongdae.</w:t>
      </w:r>
    </w:p>
    <w:p>
      <w:pPr>
        <w:pStyle w:val="FirstParagraph"/>
      </w:pPr>
      <w:r>
        <w:t xml:space="preserve">The methodology for this presentation involves a comparative analysis of acting styles across three mediums currently thriving in South Korea: Traditional Theater, Broadcast Television, and OTT (Over-The-Top) Streaming Services. Observations were made regarding body language, vocal projection techniques, and emotional vulnerability exhibited by actors in Seoul.</w:t>
      </w:r>
    </w:p>
    <w:p>
      <w:pPr>
        <w:pStyle w:val="BodyText"/>
      </w:pPr>
      <w:r>
        <w:t xml:space="preserve">Notably, the rise of Netflix’s investment in Korean content has shifted expectations. Actors are no longer bound by the conservative censorship often associated with traditional broadcasters in Seoul. This freedom allows for more nuanced, sometimes darker interpretations of character psychology, marking a significant evolution from previous decades.</w:t>
      </w:r>
    </w:p>
    <w:bookmarkEnd w:id="23"/>
    <w:bookmarkStart w:id="24" w:name="Xea14eeb36311a7ad58e4c213ad548b52bbbda2e"/>
    <w:p>
      <w:pPr>
        <w:pStyle w:val="Heading2"/>
      </w:pPr>
      <w:r>
        <w:t xml:space="preserve">Critical Challenges Facing the Modern Actor in South Korea</w:t>
      </w:r>
    </w:p>
    <w:p>
      <w:pPr>
        <w:pStyle w:val="FirstParagraph"/>
      </w:pPr>
      <w:r>
        <w:t xml:space="preserve">The life of an actor in Seoul is fraught with unique challenges that distinguish them from their global counterparts. The presentation highlights three primary areas of concern:</w:t>
      </w:r>
    </w:p>
    <w:p>
      <w:pPr>
        <w:numPr>
          <w:ilvl w:val="0"/>
          <w:numId w:val="1002"/>
        </w:numPr>
        <w:pStyle w:val="Compact"/>
      </w:pPr>
      <w:r>
        <w:rPr>
          <w:bCs/>
          <w:b/>
        </w:rPr>
        <w:t xml:space="preserve">Intense Scrutiny and Cyberbullying:</w:t>
      </w:r>
      <w:r>
        <w:t xml:space="preserve"> </w:t>
      </w:r>
      <w:r>
        <w:t xml:space="preserve">In South Korea, public figures face severe online scrutiny. Actors in Seoul must navigate a digital landscape where every action is amplified. This pressure often leads to psychological strain, affecting their ability to deliver authentic performances.</w:t>
      </w:r>
    </w:p>
    <w:p>
      <w:pPr>
        <w:numPr>
          <w:ilvl w:val="0"/>
          <w:numId w:val="1002"/>
        </w:numPr>
        <w:pStyle w:val="Compact"/>
      </w:pPr>
      <w:r>
        <w:rPr>
          <w:bCs/>
          <w:b/>
        </w:rPr>
        <w:t xml:space="preserve">The Ageism Paradox:</w:t>
      </w:r>
      <w:r>
        <w:t xml:space="preserve"> </w:t>
      </w:r>
      <w:r>
        <w:t xml:space="preserve">While Western cinema increasingly celebrates diverse age groups, the acting industry in South Korea has historically been youth-centric. However, recent shifts in Seoul’s demographic trends are forcing producers to create more substantial roles for older actors, expanding the career longevity of veteran performers.</w:t>
      </w:r>
    </w:p>
    <w:p>
      <w:pPr>
        <w:numPr>
          <w:ilvl w:val="0"/>
          <w:numId w:val="1002"/>
        </w:numPr>
        <w:pStyle w:val="Compact"/>
      </w:pPr>
      <w:r>
        <w:rPr>
          <w:bCs/>
          <w:b/>
        </w:rPr>
        <w:t xml:space="preserve">Linguistic Nuance:</w:t>
      </w:r>
      <w:r>
        <w:t xml:space="preserve"> </w:t>
      </w:r>
      <w:r>
        <w:t xml:space="preserve">The use of Korean honorifics (Banmal vs. Jondaemal) requires actors to have exceptional linguistic sensitivity. A slight error in tone can break character or disrespect historical accuracy, making the actor a linguist as well as a performer.</w:t>
      </w:r>
    </w:p>
    <w:bookmarkEnd w:id="24"/>
    <w:bookmarkStart w:id="25" w:name="conclusion-and-future-directions"/>
    <w:p>
      <w:pPr>
        <w:pStyle w:val="Heading2"/>
      </w:pPr>
      <w:r>
        <w:t xml:space="preserve">Conclusion and Future Directions</w:t>
      </w:r>
    </w:p>
    <w:p>
      <w:pPr>
        <w:pStyle w:val="FirstParagraph"/>
      </w:pPr>
      <w:r>
        <w:t xml:space="preserve">This poster presentation concludes that the contemporary actor in South Korea operates at a fascinating crossroads of tradition and modernity. Seoul serves as the laboratory where these identities are tested, refined, and projected onto the world stage.</w:t>
      </w:r>
    </w:p>
    <w:p>
      <w:pPr>
        <w:pStyle w:val="BodyText"/>
      </w:pPr>
      <w:r>
        <w:t xml:space="preserve">The success of South Korean entertainment globally is not accidental but is built upon a rigorous foundation of acting training that respects cultural heritage while embracing technological innovation. As we look to the future, it is predicted that actors in Seoul will continue to lead the way in hybrid performance styles, blending virtual reality experiences with live theatrical emotion.</w:t>
      </w:r>
    </w:p>
    <w:p>
      <w:pPr>
        <w:pStyle w:val="BodyText"/>
      </w:pPr>
      <w:r>
        <w:t xml:space="preserve">For academic researchers and industry professionals, understanding the specific conditions of this market is crucial. The "Korean Actor" brand represents resilience, emotional depth, and adaptability. Future studies should focus on longitudinal analyses of actor health in Seoul’s competitive environment and the impact of AI-generated performance tools on traditional acting methods.</w:t>
      </w:r>
    </w:p>
    <w:p>
      <w:pPr>
        <w:pStyle w:val="BodyText"/>
      </w:pPr>
      <w:r>
        <w:rPr>
          <w:bCs/>
          <w:b/>
        </w:rPr>
        <w:t xml:space="preserve">Final Thought:</w:t>
      </w:r>
      <w:r>
        <w:t xml:space="preserve"> </w:t>
      </w:r>
      <w:r>
        <w:t xml:space="preserve">In the heart of Seoul, the actor is not just a performer but a cultural ambassador, translating complex human emotions into a universal language that resonates from Busan to Berlin.</w:t>
      </w:r>
    </w:p>
    <w:bookmarkEnd w:id="25"/>
    <w:p>
      <w:pPr>
        <w:pStyle w:val="BodyText"/>
      </w:pPr>
      <w:r>
        <w:rPr>
          <w:iCs/>
          <w:i/>
        </w:rPr>
        <w:t xml:space="preserve">This academic poster presentation was prepared for distribution in South Korea Seoul. All rights reserved. References available upon request.</w:t>
      </w:r>
    </w:p>
    <w:p>
      <w:pPr>
        <w:pStyle w:val="BodyText"/>
      </w:pPr>
      <w:r>
        <w:t xml:space="preserve">© 2023 Department of Performance Studies, International Conference on Asian Arts.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Acting: A Poster Presentation on Actor Methodologies in Contemporary South Korea</dc:title>
  <dc:creator/>
  <dc:language>en</dc:language>
  <cp:keywords/>
  <dcterms:created xsi:type="dcterms:W3CDTF">2026-07-29T18:21:48Z</dcterms:created>
  <dcterms:modified xsi:type="dcterms:W3CDTF">2026-07-29T18:21:48Z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