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Aerospace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Sri</w:t>
      </w:r>
      <w:r>
        <w:t xml:space="preserve"> </w:t>
      </w:r>
      <w:r>
        <w:t xml:space="preserve">Lanka:</w:t>
      </w:r>
      <w:r>
        <w:t xml:space="preserve"> </w:t>
      </w:r>
      <w:r>
        <w:t xml:space="preserve">A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</w:p>
    <w:bookmarkStart w:id="21" w:name="X9cebdeb9724ceee60771c3d8f1ae03dfea88910"/>
    <w:p>
      <w:pPr>
        <w:pStyle w:val="Heading1"/>
      </w:pPr>
      <w:r>
        <w:t xml:space="preserve">Aerospace Engineering in Sri Lanka Colombo</w:t>
      </w:r>
    </w:p>
    <w:bookmarkStart w:id="20" w:name="Xafc7c2b0abeb7c887fcf8f01cf3ef1b82a7a288"/>
    <w:p>
      <w:pPr>
        <w:pStyle w:val="Heading2"/>
      </w:pPr>
      <w:r>
        <w:t xml:space="preserve">Bridging Aviation and Innovation for a Sustainable Future</w:t>
      </w:r>
    </w:p>
    <w:bookmarkEnd w:id="20"/>
    <w:bookmarkEnd w:id="21"/>
    <w:bookmarkStart w:id="24" w:name="X43a51f0aa5ccf377d62838e00edf23e40332c44"/>
    <w:p>
      <w:pPr>
        <w:pStyle w:val="Heading1"/>
      </w:pPr>
      <w:r>
        <w:t xml:space="preserve">Aerospace Engineering in Sri Lanka Colombo</w:t>
      </w:r>
    </w:p>
    <w:bookmarkStart w:id="22" w:name="introduction"/>
    <w:p>
      <w:pPr>
        <w:pStyle w:val="Heading2"/>
      </w:pPr>
      <w:r>
        <w:t xml:space="preserve">Introduction</w:t>
      </w:r>
    </w:p>
    <w:p>
      <w:pPr>
        <w:pStyle w:val="FirstParagraph"/>
      </w:pPr>
      <w:r>
        <w:t xml:space="preserve">This poster presentation focuses on the growing role of Aerospace Engineer professionals within Sri Lanka Colombo. As a nation strategically positioned at the crossroads of major international air routes, Sri Lanka has recognized aerospace engineering as a critical sector for future economic growth. The capital city, Colombo, serves as the primary hub for aviation research, development in collaboration with international bodies.</w:t>
      </w:r>
    </w:p>
    <w:bookmarkEnd w:id="22"/>
    <w:bookmarkStart w:id="23" w:name="current-landscape"/>
    <w:p>
      <w:pPr>
        <w:pStyle w:val="Heading2"/>
      </w:pPr>
      <w:r>
        <w:t xml:space="preserve">Current Landscape</w:t>
      </w:r>
    </w:p>
    <w:p>
      <w:pPr>
        <w:pStyle w:val="FirstParagraph"/>
      </w:pPr>
      <w:r>
        <w:t xml:space="preserve">In recent years there have been significant strides made by the Sri Lankan government and private sector to enhance infrastructure. The Bandaranaike International Airport, located near Colombo has become a focal point for maintenance repair operations (MRO). Furthermore local universities are now offering specialized courses in Aerospace Engineer curriculum covering aerodynamics propulsion systems avionics and structural analysis.</w:t>
      </w:r>
    </w:p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Aerospace Engineering in Sri Lanka: A Poster Presentation</dc:title>
  <dc:creator/>
  <dc:language>en</dc:language>
  <cp:keywords/>
  <dcterms:created xsi:type="dcterms:W3CDTF">2026-07-29T05:09:24Z</dcterms:created>
  <dcterms:modified xsi:type="dcterms:W3CDTF">2026-07-29T05:09:24Z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