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Innovation</w:t>
      </w:r>
      <w:r>
        <w:t xml:space="preserve"> </w:t>
      </w:r>
      <w:r>
        <w:t xml:space="preserve">and</w:t>
      </w:r>
      <w:r>
        <w:t xml:space="preserve"> </w:t>
      </w:r>
      <w:r>
        <w:t xml:space="preserve">Sustainable</w:t>
      </w:r>
      <w:r>
        <w:t xml:space="preserve"> </w:t>
      </w:r>
      <w:r>
        <w:t xml:space="preserve">Development</w:t>
      </w:r>
    </w:p>
    <w:bookmarkStart w:id="26" w:name="Xc0604fc1c5eadd3b7ec0f6547418b899595638a"/>
    <w:p>
      <w:pPr>
        <w:pStyle w:val="Heading1"/>
      </w:pPr>
      <w:r>
        <w:t xml:space="preserve">Aerospace Engineering in Tanzania Dar es Salaam</w:t>
      </w:r>
    </w:p>
    <w:p>
      <w:pPr>
        <w:pStyle w:val="FirstParagraph"/>
      </w:pPr>
      <w:r>
        <w:t xml:space="preserve">Strategic Integration of Aviation Technology for Regional Economic Growth and Sustainable Infrastructure</w:t>
      </w:r>
    </w:p>
    <w:p>
      <w:pPr>
        <w:pStyle w:val="BodyText"/>
      </w:pPr>
      <w:r>
        <w:rPr>
          <w:bCs/>
          <w:b/>
        </w:rPr>
        <w:t xml:space="preserve">Abstract:</w:t>
      </w:r>
      <w:r>
        <w:t xml:space="preserve"> </w:t>
      </w:r>
      <w:r>
        <w:t xml:space="preserve">This poster presentation explores the critical intersection of Aerospace Engineering principles with the developmental needs of Tanzania, specifically within the commercial hub of Dar es Salaam. As East Africa’s gateway to global trade, Dar es Salaam presents unique challenges and opportunities for aviation infrastructure maintenance, unmanned aerial system (UAS) integration for agriculture, and sustainable urban mobility solutions. This document outlines how specialized aerospace engineering practices can address local logistical bottlenecks, enhance safety standards at Julius Nyerere International Airport (JNIA), and foster indigenous technical capacity. By adapting global aerospace technologies to the tropical climate and infrastructural realities of Tanzania Dar es Salaam, we propose a roadmap for reducing maintenance costs, increasing flight reliability, and stimulating green aviation initiatives.</w:t>
      </w:r>
    </w:p>
    <w:bookmarkStart w:id="20" w:name="X8e889903afa71f313bd55ca8f46f49139bd02db"/>
    <w:p>
      <w:pPr>
        <w:pStyle w:val="Heading2"/>
      </w:pPr>
      <w:r>
        <w:t xml:space="preserve">1. Introduction: The Context of Aerospace Engineering in Tanzania Dar es Salaam</w:t>
      </w:r>
    </w:p>
    <w:p>
      <w:pPr>
        <w:pStyle w:val="FirstParagraph"/>
      </w:pPr>
      <w:r>
        <w:t xml:space="preserve">The Republic of Tanzania relies heavily on air transport to connect its vast interior with global markets. At the heart of this network lies Dar es Salaam, a city experiencing rapid urbanization and economic expansion. However, the region faces significant hurdles regarding aging aircraft fleets, limited local technical expertise in advanced aerospace systems, and the urgent need for modernized air traffic management systems. Aerospace engineering is not merely an industrial sector; in Tanzania Dar es Salaam, it is a vital utility that impacts health (medical evacuation), agriculture (crop dusting and monitoring), and security.</w:t>
      </w:r>
    </w:p>
    <w:p>
      <w:pPr>
        <w:pStyle w:val="BodyText"/>
      </w:pPr>
      <w:r>
        <w:t xml:space="preserve">This presentation argues that investing in Aerospace Engineering capabilities within Tanzania Dar es Salaam is essential for national sovereignty and economic resilience. The focus shifts from passive reliance on foreign maintenance, repair, and overhaul (MRO) services to developing a robust local ecosystem capable of handling complex aerospace tasks.</w:t>
      </w:r>
    </w:p>
    <w:bookmarkEnd w:id="20"/>
    <w:bookmarkStart w:id="21" w:name="Xc444bb5ca1d59b4716a331a094e3b01ded5c680"/>
    <w:p>
      <w:pPr>
        <w:pStyle w:val="Heading2"/>
      </w:pPr>
      <w:r>
        <w:t xml:space="preserve">2. Problem Statement: Infrastructure and Technical Gaps</w:t>
      </w:r>
    </w:p>
    <w:p>
      <w:pPr>
        <w:pStyle w:val="FirstParagraph"/>
      </w:pPr>
      <w:r>
        <w:t xml:space="preserve">The current landscape in Tanzania Dar es Salaam reveals several critical gaps:</w:t>
      </w:r>
    </w:p>
    <w:p>
      <w:pPr>
        <w:numPr>
          <w:ilvl w:val="0"/>
          <w:numId w:val="1001"/>
        </w:numPr>
        <w:pStyle w:val="Compact"/>
      </w:pPr>
      <w:r>
        <w:rPr>
          <w:bCs/>
          <w:b/>
        </w:rPr>
        <w:t xml:space="preserve">Maintenance Limitations:</w:t>
      </w:r>
      <w:r>
        <w:t xml:space="preserve"> </w:t>
      </w:r>
      <w:r>
        <w:t xml:space="preserve">Many regional airlines face downtime due to the lack of advanced composite material repair facilities. Aerospace engineers are needed to develop localized solutions for airframe corrosion caused by the humid, saline coastal environment of Dar es Salaam.</w:t>
      </w:r>
    </w:p>
    <w:p>
      <w:pPr>
        <w:numPr>
          <w:ilvl w:val="0"/>
          <w:numId w:val="1001"/>
        </w:numPr>
        <w:pStyle w:val="Compact"/>
      </w:pPr>
      <w:r>
        <w:rPr>
          <w:bCs/>
          <w:b/>
        </w:rPr>
        <w:t xml:space="preserve">Safety Compliance:</w:t>
      </w:r>
      <w:r>
        <w:t xml:space="preserve"> </w:t>
      </w:r>
      <w:r>
        <w:t xml:space="preserve">With increasing air traffic, there is a pressing need for advanced aerodynamic simulations and structural integrity assessments that meet International Civil Aviation Organization (ICAO) standards. Local expertise in these high-level engineering disciplines is scarce.</w:t>
      </w:r>
    </w:p>
    <w:p>
      <w:pPr>
        <w:numPr>
          <w:ilvl w:val="0"/>
          <w:numId w:val="1001"/>
        </w:numPr>
        <w:pStyle w:val="Compact"/>
      </w:pPr>
      <w:r>
        <w:t xml:space="preserve">Bottlenecks in Last-Mile Delivery: Traditional road transport in Dar es Salaam suffers from severe congestion. Aerospace engineers can design and implement drone logistics corridors to bypass urban traffic, delivering medical supplies and critical goods efficiently.</w:t>
      </w:r>
    </w:p>
    <w:bookmarkEnd w:id="21"/>
    <w:bookmarkStart w:id="22" w:name="Xb9b2033f207f758d5249bc0e9d2d93ed8647342"/>
    <w:p>
      <w:pPr>
        <w:pStyle w:val="Heading2"/>
      </w:pPr>
      <w:r>
        <w:t xml:space="preserve">3. Technical Approach: Engineering Solutions for Local Challenges</w:t>
      </w:r>
    </w:p>
    <w:p>
      <w:pPr>
        <w:pStyle w:val="FirstParagraph"/>
      </w:pPr>
      <w:r>
        <w:t xml:space="preserve">To address these issues, this poster proposes three pillars of Aerospace Engineering intervention tailored to Tanzania Dar es Salaam:</w:t>
      </w:r>
    </w:p>
    <w:p>
      <w:pPr>
        <w:pStyle w:val="BodyText"/>
      </w:pPr>
      <w:r>
        <w:rPr>
          <w:bCs/>
          <w:b/>
        </w:rPr>
        <w:t xml:space="preserve">A. Corrosion Management and Material Science:</w:t>
      </w:r>
      <w:r>
        <w:t xml:space="preserve"> </w:t>
      </w:r>
      <w:r>
        <w:t xml:space="preserve">The coastal humidity of Dar es Salaam accelerates fatigue in aluminum alloys. We propose the implementation of advanced protective coatings and the use of corrosion-resistant composites. Aerospace engineers will collaborate with local universities to test material durability under specific East African weather conditions, ensuring that aircraft structures maintain integrity longer, thereby reducing operational costs.</w:t>
      </w:r>
    </w:p>
    <w:p>
      <w:pPr>
        <w:pStyle w:val="BodyText"/>
      </w:pPr>
      <w:r>
        <w:rPr>
          <w:bCs/>
          <w:b/>
        </w:rPr>
        <w:t xml:space="preserve">B. Unmanned Aerial Systems (UAS) for Precision Agriculture:</w:t>
      </w:r>
      <w:r>
        <w:t xml:space="preserve"> </w:t>
      </w:r>
      <w:r>
        <w:t xml:space="preserve">Tanzania’s economy is agrarian. Aerospace engineering principles will be applied to design robust drones capable of carrying heavy payloads over rough terrain. These UAS systems will utilize advanced navigation algorithms suitable for areas with limited GPS infrastructure, providing farmers in the Dar es Salaam hinterlands with real-time data on soil health and crop yields.</w:t>
      </w:r>
    </w:p>
    <w:p>
      <w:pPr>
        <w:pStyle w:val="BodyText"/>
      </w:pPr>
      <w:r>
        <w:rPr>
          <w:bCs/>
          <w:b/>
        </w:rPr>
        <w:t xml:space="preserve">C. Aerodynamic Optimization for Regional Aircraft:</w:t>
      </w:r>
      <w:r>
        <w:t xml:space="preserve"> </w:t>
      </w:r>
      <w:r>
        <w:t xml:space="preserve">By analyzing flight paths and aircraft performance specific to high-temperature operations (common in East Africa), aerospace engineers can recommend operational adjustments that reduce fuel consumption. This involves computational fluid dynamics (CFD) modeling applied to local airport runways and airspaces.</w:t>
      </w:r>
    </w:p>
    <w:bookmarkEnd w:id="22"/>
    <w:bookmarkStart w:id="23" w:name="X5db99df76f276073549562aff7001dfd3801b28"/>
    <w:p>
      <w:pPr>
        <w:pStyle w:val="Heading2"/>
      </w:pPr>
      <w:r>
        <w:t xml:space="preserve">4. Implementation Strategy: Building Capacity in Tanzania Dar es Salaam</w:t>
      </w:r>
    </w:p>
    <w:p>
      <w:pPr>
        <w:pStyle w:val="FirstParagraph"/>
      </w:pPr>
      <w:r>
        <w:t xml:space="preserve">Sustainable aerospace development requires more than technology; it requires human capital. The implementation strategy focuses on:</w:t>
      </w:r>
    </w:p>
    <w:p>
      <w:pPr>
        <w:numPr>
          <w:ilvl w:val="0"/>
          <w:numId w:val="1002"/>
        </w:numPr>
        <w:pStyle w:val="Compact"/>
      </w:pPr>
      <w:r>
        <w:rPr>
          <w:bCs/>
          <w:b/>
        </w:rPr>
        <w:t xml:space="preserve">Educational Partnerships:</w:t>
      </w:r>
      <w:r>
        <w:t xml:space="preserve"> </w:t>
      </w:r>
      <w:r>
        <w:t xml:space="preserve">Establishing specialized Aerospace Engineering modules at institutions in Tanzania Dar es Salaam, such as the University of Dar es Salaam (UDSM). Curriculum development will include practical workshops on avionics, propulsion systems, and structural analysis.</w:t>
      </w:r>
    </w:p>
    <w:p>
      <w:pPr>
        <w:numPr>
          <w:ilvl w:val="0"/>
          <w:numId w:val="1002"/>
        </w:numPr>
        <w:pStyle w:val="Compact"/>
      </w:pPr>
      <w:r>
        <w:rPr>
          <w:bCs/>
          <w:b/>
        </w:rPr>
        <w:t xml:space="preserve">Public-Private Partnerships (PPPs):</w:t>
      </w:r>
      <w:r>
        <w:t xml:space="preserve"> </w:t>
      </w:r>
      <w:r>
        <w:t xml:space="preserve">Collaborating with international MRO providers operating in Tanzania to transfer technology to local engineers. This "train-the-trainer" model ensures that knowledge remains within the country.</w:t>
      </w:r>
    </w:p>
    <w:p>
      <w:pPr>
        <w:numPr>
          <w:ilvl w:val="0"/>
          <w:numId w:val="1002"/>
        </w:numPr>
        <w:pStyle w:val="Compact"/>
      </w:pPr>
      <w:r>
        <w:rPr>
          <w:bCs/>
          <w:b/>
        </w:rPr>
        <w:t xml:space="preserve">R&amp;D Centers:</w:t>
      </w:r>
      <w:r>
        <w:t xml:space="preserve"> </w:t>
      </w:r>
      <w:r>
        <w:t xml:space="preserve">Creating a dedicated center for Aerospace Innovation in Dar es Salaam, focusing on solar-powered aircraft prototypes suitable for remote African regions where grid electricity is unreliable.</w:t>
      </w:r>
    </w:p>
    <w:bookmarkEnd w:id="23"/>
    <w:bookmarkStart w:id="24" w:name="expected-outcomes-and-impact"/>
    <w:p>
      <w:pPr>
        <w:pStyle w:val="Heading2"/>
      </w:pPr>
      <w:r>
        <w:t xml:space="preserve">5. Expected Outcomes and Impact</w:t>
      </w:r>
    </w:p>
    <w:p>
      <w:pPr>
        <w:pStyle w:val="FirstParagraph"/>
      </w:pPr>
      <w:r>
        <w:t xml:space="preserve">The successful integration of Aerospace Engineering practices in Tanzania Dar es Salaam will yield measurable results:</w:t>
      </w:r>
    </w:p>
    <w:p>
      <w:pPr>
        <w:numPr>
          <w:ilvl w:val="0"/>
          <w:numId w:val="1003"/>
        </w:numPr>
        <w:pStyle w:val="Compact"/>
      </w:pPr>
      <w:r>
        <w:rPr>
          <w:bCs/>
          <w:b/>
        </w:rPr>
        <w:t xml:space="preserve">Economic Growth:</w:t>
      </w:r>
      <w:r>
        <w:t xml:space="preserve"> </w:t>
      </w:r>
      <w:r>
        <w:t xml:space="preserve">Creation of high-skilled jobs for Tanzanian engineers, reducing the "brain drain" by offering lucrative local career paths.</w:t>
      </w:r>
    </w:p>
    <w:p>
      <w:pPr>
        <w:numPr>
          <w:ilvl w:val="0"/>
          <w:numId w:val="1003"/>
        </w:numPr>
        <w:pStyle w:val="Compact"/>
      </w:pPr>
      <w:r>
        <w:t xml:space="preserve">A 20-30% reduction in maintenance-related flight cancellations and an increase in overall air traffic safety scores at JNIA.</w:t>
      </w:r>
    </w:p>
    <w:p>
      <w:pPr>
        <w:numPr>
          <w:ilvl w:val="0"/>
          <w:numId w:val="1003"/>
        </w:numPr>
        <w:pStyle w:val="Compact"/>
      </w:pPr>
      <w:r>
        <w:rPr>
          <w:bCs/>
          <w:b/>
        </w:rPr>
        <w:t xml:space="preserve">Environmental Sustainability:</w:t>
      </w:r>
      <w:r>
        <w:t xml:space="preserve"> </w:t>
      </w:r>
      <w:r>
        <w:t xml:space="preserve">Adoption of greener aviation technologies, contributing to Tanzania’s commitment to the Paris Agreement by lowering carbon emissions from the aviation sector.</w:t>
      </w:r>
    </w:p>
    <w:bookmarkEnd w:id="24"/>
    <w:bookmarkStart w:id="25" w:name="conclusion"/>
    <w:p>
      <w:pPr>
        <w:pStyle w:val="Heading2"/>
      </w:pPr>
      <w:r>
        <w:t xml:space="preserve">6. Conclusion</w:t>
      </w:r>
    </w:p>
    <w:p>
      <w:pPr>
        <w:pStyle w:val="FirstParagraph"/>
      </w:pPr>
      <w:r>
        <w:t xml:space="preserve">Aerospace Engineering is a transformative force for Tanzania Dar es Salaam. By moving beyond basic maintenance to advanced engineering solutions, the city can position itself as a leader in aviation innovation within East Africa. The challenges of climate, infrastructure, and logistics are not obstacles but opportunities for engineering ingenuity.</w:t>
      </w:r>
    </w:p>
    <w:p>
      <w:pPr>
        <w:pStyle w:val="BodyText"/>
      </w:pPr>
      <w:r>
        <w:t xml:space="preserve">We call upon government stakeholders, private investors, and academic institutions in Tanzania Dar es Salaam to prioritize aerospace development. Investing in this sector will not only secure the skies but also lift the economy. The future of Tanzania’s connectivity lies in the hands of its Aerospace Engineers.</w:t>
      </w:r>
    </w:p>
    <w:bookmarkEnd w:id="25"/>
    <w:p>
      <w:pPr>
        <w:pStyle w:val="BodyText"/>
      </w:pPr>
      <w:r>
        <w:t xml:space="preserve">For further inquiries regarding Aerospace Engineering initiatives in Tanzania Dar es Salaam, please contact the Department of Mechanical and Industrial Engineering at local universities or the Tanzania Civil Aviation Authority.</w:t>
      </w:r>
    </w:p>
    <w:p>
      <w:pPr>
        <w:pStyle w:val="BodyText"/>
      </w:pPr>
      <w:r>
        <w:t xml:space="preserve">© 2023 Academic Poster Presentation.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Tanzania Dar es Salaam: Bridging Innovation and Sustainable Development</dc:title>
  <dc:creator/>
  <dc:language>en</dc:language>
  <cp:keywords/>
  <dcterms:created xsi:type="dcterms:W3CDTF">2026-07-30T03:08:07Z</dcterms:created>
  <dcterms:modified xsi:type="dcterms:W3CDTF">2026-07-30T03:08:07Z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