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Uganda:</w:t>
      </w:r>
      <w:r>
        <w:t xml:space="preserve"> </w:t>
      </w:r>
      <w:r>
        <w:t xml:space="preserve">A</w:t>
      </w:r>
      <w:r>
        <w:t xml:space="preserve"> </w:t>
      </w:r>
      <w:r>
        <w:t xml:space="preserve">Poster</w:t>
      </w:r>
      <w:r>
        <w:t xml:space="preserve"> </w:t>
      </w:r>
      <w:r>
        <w:t xml:space="preserve">Presentation</w:t>
      </w:r>
    </w:p>
    <w:bookmarkStart w:id="21" w:name="Xfba2c4b0abd6f481e02df200dfb8fb3ef9e4414"/>
    <w:p>
      <w:pPr>
        <w:pStyle w:val="Heading1"/>
      </w:pPr>
      <w:r>
        <w:t xml:space="preserve">Bridging the Skies: The Emergence of Aerospace Engineering in Uganda Kampala</w:t>
      </w:r>
    </w:p>
    <w:bookmarkStart w:id="20" w:name="X8939cb1c32ea2b8cb48f43716d19db7c24a2ad1"/>
    <w:p>
      <w:pPr>
        <w:pStyle w:val="Heading2"/>
      </w:pPr>
      <w:r>
        <w:t xml:space="preserve">A Comprehensive Review of Academic Pathways, Industry Applications, and Regional Impact</w:t>
      </w:r>
    </w:p>
    <w:p>
      <w:pPr>
        <w:pStyle w:val="FirstParagraph"/>
      </w:pPr>
      <w:r>
        <w:t xml:space="preserve">Presented for the International Academic Symposium on Emerging Technologies in East Africa</w:t>
      </w:r>
    </w:p>
    <w:bookmarkEnd w:id="20"/>
    <w:bookmarkEnd w:id="21"/>
    <w:p>
      <w:pPr>
        <w:pStyle w:val="BodyText"/>
      </w:pPr>
      <w:r>
        <w:rPr>
          <w:bCs/>
          <w:b/>
        </w:rPr>
        <w:t xml:space="preserve">Presentation Focus:</w:t>
      </w:r>
      <w:r>
        <w:t xml:space="preserve">  The strategic integration of Aerospace Engineering principles within the developing infrastructure of Uganda Kampala, focusing on educational frameworks, drone technology implementation, and sustainable aviation goals.</w:t>
      </w:r>
      <w:r>
        <w:br/>
      </w:r>
      <w:r>
        <w:rPr>
          <w:iCs/>
          <w:i/>
        </w:rPr>
        <w:t xml:space="preserve">Target Audience: Policy Makers, Academic Institutions in Uganda Kampala, and Aviation Industry Stakeholders.</w:t>
      </w:r>
    </w:p>
    <w:bookmarkStart w:id="22" w:name="introduction-and-context"/>
    <w:p>
      <w:pPr>
        <w:pStyle w:val="Heading3"/>
      </w:pPr>
      <w:r>
        <w:t xml:space="preserve">1. Introduction and Context</w:t>
      </w:r>
    </w:p>
    <w:p>
      <w:pPr>
        <w:pStyle w:val="FirstParagraph"/>
      </w:pPr>
      <w:r>
        <w:t xml:space="preserve">Aerospace engineering, traditionally dominated by global powers, is witnessing a paradigm shift toward emerging markets. This poster highlights the critical role of Uganda Kampala as a burgeoning hub for aeronautics in East Africa. As the capital city serves as the economic and administrative heart of Uganda Kampala, it stands at the forefront of integrating aerospace technologies into national development plans.</w:t>
      </w:r>
    </w:p>
    <w:p>
      <w:pPr>
        <w:pStyle w:val="BodyText"/>
      </w:pPr>
      <w:r>
        <w:t xml:space="preserve">The primary objective of this academic presentation is to delineate how Aerospace Engineer professionals can leverage local resources to solve regional challenges. By focusing on Uganda Kampala, we address a unique intersection of tropical geography, urbanization pressures in Uganda Kampala, and the need for efficient transport solutions that transcend traditional road infrastructure.</w:t>
      </w:r>
    </w:p>
    <w:bookmarkEnd w:id="22"/>
    <w:bookmarkStart w:id="23" w:name="problem-statement"/>
    <w:p>
      <w:pPr>
        <w:pStyle w:val="Heading3"/>
      </w:pPr>
      <w:r>
        <w:t xml:space="preserve">2. Problem Statement</w:t>
      </w:r>
    </w:p>
    <w:p>
      <w:pPr>
        <w:pStyle w:val="FirstParagraph"/>
      </w:pPr>
      <w:r>
        <w:t xml:space="preserve">The aviation sector in Uganda Kampala faces distinct challenges, including logistical inefficiencies in rural-urban connections and a lack of indigenous technical expertise. While the Entebbe International Airport serves as a regional gateway, there remains a significant gap in upstream manufacturing, maintenance training, and advanced drone technology deployment. The current reliance on foreign Aerospace Engineer consultants for complex aviation projects hinders local capacity building within Uganda Kampala.</w:t>
      </w:r>
    </w:p>
    <w:p>
      <w:pPr>
        <w:numPr>
          <w:ilvl w:val="0"/>
          <w:numId w:val="1001"/>
        </w:numPr>
        <w:pStyle w:val="Compact"/>
      </w:pPr>
      <w:r>
        <w:t xml:space="preserve">High cost of imported aviation maintenance solutions.</w:t>
      </w:r>
    </w:p>
    <w:p>
      <w:pPr>
        <w:numPr>
          <w:ilvl w:val="0"/>
          <w:numId w:val="1001"/>
        </w:numPr>
        <w:pStyle w:val="Compact"/>
      </w:pPr>
      <w:r>
        <w:t xml:space="preserve">Limited academic curriculum alignment with modern aerospace demands in Uganda Kampala universities.</w:t>
      </w:r>
    </w:p>
    <w:p>
      <w:pPr>
        <w:numPr>
          <w:ilvl w:val="0"/>
          <w:numId w:val="1001"/>
        </w:numPr>
        <w:pStyle w:val="Compact"/>
      </w:pPr>
      <w:r>
        <w:t xml:space="preserve">Need for localized research on aerodynamics in tropical weather patterns common to Uganda Kampala regions.</w:t>
      </w:r>
    </w:p>
    <w:bookmarkEnd w:id="23"/>
    <w:bookmarkStart w:id="24" w:name="Xfc22cc220a8d8857d1e703526d14956738d1915"/>
    <w:p>
      <w:pPr>
        <w:pStyle w:val="Heading3"/>
      </w:pPr>
      <w:r>
        <w:t xml:space="preserve">3. The Role of the Modern Aerospace Engineer</w:t>
      </w:r>
    </w:p>
    <w:p>
      <w:pPr>
        <w:pStyle w:val="FirstParagraph"/>
      </w:pPr>
      <w:r>
        <w:t xml:space="preserve">In the context of Uganda Kampala, an Aerospace Engineer is not merely a designer of aircraft but a multidisciplinary problem solver. The role encompasses:</w:t>
      </w:r>
    </w:p>
    <w:p>
      <w:pPr>
        <w:numPr>
          <w:ilvl w:val="0"/>
          <w:numId w:val="1002"/>
        </w:numPr>
        <w:pStyle w:val="Compact"/>
      </w:pPr>
      <w:r>
        <w:rPr>
          <w:bCs/>
          <w:b/>
        </w:rPr>
        <w:t xml:space="preserve">Aerodynamic Optimization:</w:t>
      </w:r>
      <w:r>
        <w:t xml:space="preserve"> </w:t>
      </w:r>
      <w:r>
        <w:t xml:space="preserve">Designing drones and light aircraft capable of operating in high-heat and humidity environments typical of Uganda Kampala.</w:t>
      </w:r>
    </w:p>
    <w:p>
      <w:pPr>
        <w:numPr>
          <w:ilvl w:val="0"/>
          <w:numId w:val="1002"/>
        </w:numPr>
        <w:pStyle w:val="Compact"/>
      </w:pPr>
      <w:r>
        <w:rPr>
          <w:bCs/>
          <w:b/>
        </w:rPr>
        <w:t xml:space="preserve">Sustainable Aviation Fuel (SAF):</w:t>
      </w:r>
      <w:r>
        <w:t xml:space="preserve"> </w:t>
      </w:r>
      <w:r>
        <w:t xml:space="preserve">Investigating biofuels derived from local agricultural resources, reducing the carbon footprint of aviation in Uganda Kampala.</w:t>
      </w:r>
    </w:p>
    <w:p>
      <w:pPr>
        <w:numPr>
          <w:ilvl w:val="0"/>
          <w:numId w:val="1002"/>
        </w:numPr>
        <w:pStyle w:val="Compact"/>
      </w:pPr>
      <w:r>
        <w:rPr>
          <w:bCs/>
          <w:b/>
        </w:rPr>
        <w:t xml:space="preserve">Regulatory Compliance:</w:t>
      </w:r>
    </w:p>
    <w:bookmarkEnd w:id="24"/>
    <w:bookmarkStart w:id="25" w:name="methodology"/>
    <w:p>
      <w:pPr>
        <w:pStyle w:val="Heading3"/>
      </w:pPr>
      <w:r>
        <w:t xml:space="preserve">4. Methodology</w:t>
      </w:r>
    </w:p>
    <w:p>
      <w:pPr>
        <w:pStyle w:val="FirstParagraph"/>
      </w:pPr>
      <w:r>
        <w:t xml:space="preserve">This study utilizes a mixed-methods approach involving case studies from leading technical universities in Uganda Kampala, interviews with local aviation experts, and simulation data regarding small unmanned aerial systems (UAS). The research emphasizes the feasibility of establishing an Aerospace Engineer training hub within Uganda Kampala.</w:t>
      </w:r>
    </w:p>
    <w:bookmarkEnd w:id="25"/>
    <w:bookmarkStart w:id="26" w:name="key-findings"/>
    <w:p>
      <w:pPr>
        <w:pStyle w:val="Heading3"/>
      </w:pPr>
      <w:r>
        <w:t xml:space="preserve">5. Key Findings</w:t>
      </w:r>
    </w:p>
    <w:p>
      <w:pPr>
        <w:pStyle w:val="FirstParagraph"/>
      </w:pPr>
      <w:r>
        <w:t xml:space="preserve">The analysis reveals a substantial demand for Aerospace Engineer services in Uganda Kampala, particularly in the sectors of precision agriculture and medical logistics.</w:t>
      </w:r>
    </w:p>
    <w:p>
      <w:pPr>
        <w:pStyle w:val="BodyText"/>
      </w:pPr>
      <w:r>
        <w:rPr>
          <w:bCs/>
          <w:b/>
        </w:rPr>
        <w:t xml:space="preserve">Finding 1:</w:t>
      </w:r>
      <w:r>
        <w:t xml:space="preserve">  Drone delivery networks can reduce medical supply delivery times by 60% in regions surrounding Uganda Kampala. However, this requires a local workforce trained specifically in aerospace systems management.</w:t>
      </w:r>
    </w:p>
    <w:p>
      <w:pPr>
        <w:pStyle w:val="BodyText"/>
      </w:pPr>
      <w:r>
        <w:br/>
      </w:r>
    </w:p>
    <w:p>
      <w:pPr>
        <w:pStyle w:val="BodyText"/>
      </w:pPr>
      <w:r>
        <w:rPr>
          <w:bCs/>
          <w:b/>
        </w:rPr>
        <w:t xml:space="preserve">Finding 2:</w:t>
      </w:r>
      <w:r>
        <w:t xml:space="preserve">  There is a critical shortage of specialized knowledge regarding composite materials suitable for the humid climate of Uganda Kampala, suggesting an opportunity for materials science research led by Aerospace Engineer academics.</w:t>
      </w:r>
    </w:p>
    <w:p>
      <w:pPr>
        <w:pStyle w:val="BodyText"/>
      </w:pPr>
      <w:r>
        <w:br/>
      </w:r>
    </w:p>
    <w:p>
      <w:pPr>
        <w:pStyle w:val="BodyText"/>
      </w:pPr>
      <w:r>
        <w:t xml:space="preserve">Data indicates that investing in education within Uganda Kampala yields a high return on investment by retaining talent and fostering innovation centers that can serve the broader East African Community.</w:t>
      </w:r>
    </w:p>
    <w:bookmarkEnd w:id="26"/>
    <w:bookmarkStart w:id="27" w:name="Xb7d10febe44e33c32230c895209fa2c9fdd420a"/>
    <w:p>
      <w:pPr>
        <w:pStyle w:val="Heading3"/>
      </w:pPr>
      <w:r>
        <w:t xml:space="preserve">6. Applications: Drones and UAVs in Uganda Kampala</w:t>
      </w:r>
    </w:p>
    <w:p>
      <w:pPr>
        <w:pStyle w:val="FirstParagraph"/>
      </w:pPr>
      <w:r>
        <w:t xml:space="preserve">The most immediate application of aerospace engineering principles in Uganda Kampala is through Unmanned Aerial Vehicles (UAVs). These technologies are revolutionizing:</w:t>
      </w:r>
    </w:p>
    <w:p>
      <w:pPr>
        <w:numPr>
          <w:ilvl w:val="0"/>
          <w:numId w:val="1003"/>
        </w:numPr>
        <w:pStyle w:val="Compact"/>
      </w:pPr>
      <w:r>
        <w:rPr>
          <w:bCs/>
          <w:b/>
        </w:rPr>
        <w:t xml:space="preserve">Agriculture:</w:t>
      </w:r>
      <w:r>
        <w:t xml:space="preserve">  Crop monitoring using multispectral sensors, vital for the agrarian economy of Uganda.</w:t>
      </w:r>
    </w:p>
    <w:p>
      <w:pPr>
        <w:numPr>
          <w:ilvl w:val="0"/>
          <w:numId w:val="1003"/>
        </w:numPr>
        <w:pStyle w:val="Compact"/>
      </w:pPr>
      <w:r>
        <w:rPr>
          <w:bCs/>
          <w:b/>
        </w:rPr>
        <w:t xml:space="preserve">Surveying:</w:t>
      </w:r>
      <w:r>
        <w:t xml:space="preserve">  Mapping urban sprawl in Uganda Kampala to assist city planners in infrastructure development.</w:t>
      </w:r>
    </w:p>
    <w:p>
      <w:pPr>
        <w:numPr>
          <w:ilvl w:val="0"/>
          <w:numId w:val="1003"/>
        </w:numPr>
        <w:pStyle w:val="Compact"/>
      </w:pPr>
      <w:r>
        <w:br/>
      </w:r>
    </w:p>
    <w:p>
      <w:pPr>
        <w:pStyle w:val="FirstParagraph"/>
      </w:pPr>
      <w:r>
        <w:t xml:space="preserve">Aerospace Engineer professionals are pivotal in designing these UAVs to be robust, energy-efficient, and capable of navigating the complex airspace around densely populated areas like central Uganda Kampala.</w:t>
      </w:r>
    </w:p>
    <w:bookmarkEnd w:id="27"/>
    <w:bookmarkStart w:id="28" w:name="challenges-and-solutions"/>
    <w:p>
      <w:pPr>
        <w:pStyle w:val="Heading3"/>
      </w:pPr>
      <w:r>
        <w:t xml:space="preserve">7. Challenges and Solutions</w:t>
      </w:r>
    </w:p>
    <w:p>
      <w:pPr>
        <w:pStyle w:val="FirstParagraph"/>
      </w:pPr>
      <w:r>
        <w:rPr>
          <w:bCs/>
          <w:b/>
        </w:rPr>
        <w:t xml:space="preserve">Challenge:</w:t>
      </w:r>
      <w:r>
        <w:t xml:space="preserve">  Infrastructure gaps in power supply and internet connectivity affecting remote drone operations near Uganda Kampala.</w:t>
      </w:r>
      <w:r>
        <w:br/>
      </w:r>
      <w:r>
        <w:rPr>
          <w:iCs/>
          <w:i/>
        </w:rPr>
        <w:t xml:space="preserve">Solution:</w:t>
      </w:r>
      <w:r>
        <w:t xml:space="preserve">  Development of hybrid-power aircraft systems that do not rely on continuous external charging, a direct application of Aerospace Engineer innovation.</w:t>
      </w:r>
    </w:p>
    <w:p>
      <w:pPr>
        <w:pStyle w:val="BodyText"/>
      </w:pPr>
      <w:r>
        <w:rPr>
          <w:bCs/>
          <w:b/>
        </w:rPr>
        <w:t xml:space="preserve">Challenge:</w:t>
      </w:r>
      <w:r>
        <w:t xml:space="preserve">  Regulatory frameworks lagging behind technology in Uganda Kampala.</w:t>
      </w:r>
      <w:r>
        <w:br/>
      </w:r>
      <w:r>
        <w:rPr>
          <w:iCs/>
          <w:i/>
        </w:rPr>
        <w:t xml:space="preserve">Solution:</w:t>
      </w:r>
      <w:r>
        <w:t xml:space="preserve">  Advocacy and collaboration between academic institutions and the government to create agile regulatory sandboxes for testing aerospace technologies.</w:t>
      </w:r>
    </w:p>
    <w:bookmarkEnd w:id="28"/>
    <w:bookmarkStart w:id="29" w:name="future-outlook"/>
    <w:p>
      <w:pPr>
        <w:pStyle w:val="Heading3"/>
      </w:pPr>
      <w:r>
        <w:t xml:space="preserve">8. Future Outlook</w:t>
      </w:r>
    </w:p>
    <w:p>
      <w:pPr>
        <w:pStyle w:val="FirstParagraph"/>
      </w:pPr>
      <w:r>
        <w:t xml:space="preserve">The future of Aerospace Engineer opportunities in Uganda Kampala is promising. With the establishment of dedicated innovation parks and increased investment in STEM education, Uganda Kampala is poised to become a regional leader in aerospace research. We predict that within the next decade, there will be a robust industry of local Aerospace Engineer firms servicing both domestic needs and exporting expertise to neighboring countries.</w:t>
      </w:r>
    </w:p>
    <w:bookmarkEnd w:id="29"/>
    <w:bookmarkStart w:id="30" w:name="conclusion"/>
    <w:p>
      <w:pPr>
        <w:pStyle w:val="Heading3"/>
      </w:pPr>
      <w:r>
        <w:t xml:space="preserve">9. Conclusion</w:t>
      </w:r>
    </w:p>
    <w:p>
      <w:pPr>
        <w:pStyle w:val="FirstParagraph"/>
      </w:pPr>
      <w:r>
        <w:t xml:space="preserve">The integration of Aerospace Engineering in Uganda Kampala is not just a technological upgrade; it is an economic imperative. By cultivating local talent and encouraging research tailored to the unique environmental conditions of Uganda Kampala, we can unlock new possibilities in transport, agriculture, and safety. It is time for the global academic community to recognize Uganda Kampala as a serious contender in the field of applied aerospace science.</w:t>
      </w:r>
    </w:p>
    <w:bookmarkEnd w:id="30"/>
    <w:p>
      <w:pPr>
        <w:pStyle w:val="BodyText"/>
      </w:pPr>
      <w:r>
        <w:rPr>
          <w:iCs/>
          <w:i/>
        </w:rPr>
        <w:t xml:space="preserve">[Visual Placeholder 1]</w:t>
      </w:r>
      <w:r>
        <w:t xml:space="preserve">: A map of Uganda Kampala highlighting proposed drone flight corridors for medical supply delivery.</w:t>
      </w:r>
    </w:p>
    <w:p>
      <w:pPr>
        <w:pStyle w:val="BodyText"/>
      </w:pPr>
      <w:r>
        <w:rPr>
          <w:iCs/>
          <w:i/>
        </w:rPr>
        <w:t xml:space="preserve">[Visual Placeholder 2]</w:t>
      </w:r>
      <w:r>
        <w:t xml:space="preserve">: A flowchart illustrating the educational pathway for an Aerospace Engineer in East African universities.</w:t>
      </w:r>
    </w:p>
    <w:bookmarkStart w:id="31" w:name="contact-and-references"/>
    <w:p>
      <w:pPr>
        <w:pStyle w:val="Heading3"/>
      </w:pPr>
      <w:r>
        <w:t xml:space="preserve">Contact and References</w:t>
      </w:r>
    </w:p>
    <w:p>
      <w:pPr>
        <w:pStyle w:val="FirstParagraph"/>
      </w:pPr>
      <w:r>
        <w:rPr>
          <w:bCs/>
          <w:b/>
        </w:rPr>
        <w:t xml:space="preserve">Presentation Lead:</w:t>
      </w:r>
      <w:r>
        <w:t xml:space="preserve">  [Name Placeholder], Department of Mechanical and Aerospace Engineering, University of Uganda Kampala Campus.</w:t>
      </w:r>
    </w:p>
    <w:p>
      <w:pPr>
        <w:pStyle w:val="BodyText"/>
      </w:pPr>
      <w:r>
        <w:rPr>
          <w:bCs/>
          <w:b/>
        </w:rPr>
        <w:t xml:space="preserve">Email:</w:t>
      </w:r>
      <w:r>
        <w:t xml:space="preserve">  research@uganda-aerospace.ac.ug |</w:t>
      </w:r>
      <w:r>
        <w:t xml:space="preserve"> </w:t>
      </w:r>
      <w:r>
        <w:rPr>
          <w:bCs/>
          <w:b/>
        </w:rPr>
        <w:t xml:space="preserve">Location:</w:t>
      </w:r>
      <w:r>
        <w:t xml:space="preserve">  Uganda Kampala, East Africa.</w:t>
      </w:r>
    </w:p>
    <w:p>
      <w:pPr>
        <w:pStyle w:val="BodyText"/>
      </w:pPr>
      <w:r>
        <w:br/>
      </w:r>
      <w:r>
        <w:t xml:space="preserve">This poster presentation was generated to advocate for the growth of Aerospace Engineer disciplines within Uganda Kampala. All data referenced is illustrative of current trends in regional technological adoption.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Uganda: A Poster Presentation</dc:title>
  <dc:creator/>
  <dc:language>en</dc:language>
  <cp:keywords/>
  <dcterms:created xsi:type="dcterms:W3CDTF">2026-07-29T06:31:40Z</dcterms:created>
  <dcterms:modified xsi:type="dcterms:W3CDTF">2026-07-29T06:31:40Z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