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w:t>
      </w:r>
      <w:r>
        <w:t xml:space="preserve"> </w:t>
      </w:r>
      <w:r>
        <w:t xml:space="preserve">Ivory</w:t>
      </w:r>
      <w:r>
        <w:t xml:space="preserve"> </w:t>
      </w:r>
      <w:r>
        <w:t xml:space="preserve">Coast</w:t>
      </w:r>
      <w:r>
        <w:t xml:space="preserve"> </w:t>
      </w:r>
      <w:r>
        <w:t xml:space="preserve">Abidjan</w:t>
      </w:r>
    </w:p>
    <w:bookmarkStart w:id="20" w:name="Xf4716c5bdfca0313b3484a8b1328b3d1abeed27"/>
    <w:p>
      <w:pPr>
        <w:pStyle w:val="Heading1"/>
      </w:pPr>
      <w:r>
        <w:t xml:space="preserve">Astronomer Research Initiative: Bridging Continents Through Cosmic Discovery</w:t>
      </w:r>
    </w:p>
    <w:p>
      <w:pPr>
        <w:pStyle w:val="FirstParagraph"/>
      </w:pPr>
      <w:r>
        <w:t xml:space="preserve">A Strategic Framework for Advancing Astrophysics Education and Observation in the Ivory Coast Abidjan Region</w:t>
      </w:r>
    </w:p>
    <w:p>
      <w:pPr>
        <w:pStyle w:val="BodyText"/>
      </w:pPr>
      <w:r>
        <w:t xml:space="preserve">Presented by:</w:t>
      </w:r>
      <w:r>
        <w:t xml:space="preserve"> </w:t>
      </w:r>
      <w:r>
        <w:t xml:space="preserve">Dr. Jean-Luc Koffi, Principal Investigator</w:t>
      </w:r>
    </w:p>
    <w:p>
      <w:pPr>
        <w:pStyle w:val="BodyText"/>
      </w:pPr>
      <w:r>
        <w:rPr>
          <w:bCs/>
          <w:b/>
        </w:rPr>
        <w:t xml:space="preserve">Institution:</w:t>
      </w:r>
      <w:r>
        <w:t xml:space="preserve"> </w:t>
      </w:r>
      <w:r>
        <w:t xml:space="preserve">Laboratory of Applied Astrophysics &amp; Data Sciences</w:t>
      </w:r>
    </w:p>
    <w:p>
      <w:pPr>
        <w:pStyle w:val="BodyText"/>
      </w:pPr>
      <w:r>
        <w:rPr>
          <w:bCs/>
          <w:b/>
        </w:rPr>
        <w:t xml:space="preserve">Affiliation:</w:t>
      </w:r>
      <w:r>
        <w:t xml:space="preserve"> </w:t>
      </w:r>
      <w:r>
        <w:t xml:space="preserve">University of Abidjan / International Astronomical Collaboration Network</w:t>
      </w:r>
    </w:p>
    <w:bookmarkEnd w:id="20"/>
    <w:bookmarkStart w:id="22" w:name="introduction"/>
    <w:bookmarkStart w:id="21" w:name="Xc61af64f39febdf0ae7cf4047396b69cc33fcd8"/>
    <w:p>
      <w:pPr>
        <w:pStyle w:val="Heading2"/>
      </w:pPr>
      <w:r>
        <w:t xml:space="preserve">I. Introduction: The Imperative for Local Astronomical Capacity</w:t>
      </w:r>
    </w:p>
    <w:p>
      <w:pPr>
        <w:pStyle w:val="FirstParagraph"/>
      </w:pPr>
      <w:r>
        <w:t xml:space="preserve">The role of the modern astronomer extends beyond mere observation; it encompasses education, community engagement, and international collaboration. In recent years, the scientific community has recognized a critical need to diversify astronomical research centers outside of traditional hubs in Europe and North America. This poster presents a comprehensive proposal for establishing a dedicated Astronomer-led research and educational hub in</w:t>
      </w:r>
      <w:r>
        <w:t xml:space="preserve"> </w:t>
      </w:r>
      <w:r>
        <w:rPr>
          <w:bCs/>
          <w:b/>
        </w:rPr>
        <w:t xml:space="preserve">Ivory Coast Abidjan</w:t>
      </w:r>
      <w:r>
        <w:t xml:space="preserve">. As one of West Africa's most dynamic economic centers, Abidjan serves as an ideal strategic location to launch this initiative, leveraging its infrastructure while addressing the unique challenges of tropical astronomy.</w:t>
      </w:r>
    </w:p>
    <w:p>
      <w:pPr>
        <w:pStyle w:val="BodyText"/>
      </w:pPr>
      <w:r>
        <w:t xml:space="preserve">This presentation outlines a three-pillar approach: enhancing observational capabilities in equatorial latitudes, developing curricula for secondary and tertiary education in the Ivory Coast Abidjan area, and fostering regional partnerships across West Africa. The primary goal is to empower local students and researchers to become future Astronomers who can contribute meaningfully to global astrophysical knowledge.</w:t>
      </w:r>
    </w:p>
    <w:bookmarkEnd w:id="21"/>
    <w:bookmarkEnd w:id="22"/>
    <w:bookmarkStart w:id="24" w:name="objectives"/>
    <w:bookmarkStart w:id="23" w:name="ii.-research-objectives"/>
    <w:p>
      <w:pPr>
        <w:pStyle w:val="Heading2"/>
      </w:pPr>
      <w:r>
        <w:t xml:space="preserve">II. Research Objectives</w:t>
      </w:r>
    </w:p>
    <w:p>
      <w:pPr>
        <w:pStyle w:val="FirstParagraph"/>
      </w:pPr>
      <w:r>
        <w:t xml:space="preserve">The proposed project in Ivory Coast Abidjan is driven by three specific objectives designed to integrate the region into the global astronomical community:</w:t>
      </w:r>
    </w:p>
    <w:p>
      <w:pPr>
        <w:numPr>
          <w:ilvl w:val="0"/>
          <w:numId w:val="1001"/>
        </w:numPr>
        <w:pStyle w:val="Compact"/>
      </w:pPr>
      <w:r>
        <w:rPr>
          <w:bCs/>
          <w:b/>
        </w:rPr>
        <w:t xml:space="preserve">Equatorial Observation Advantages:</w:t>
      </w:r>
      <w:r>
        <w:t xml:space="preserve"> To utilize the unique geographical position of Ivory Coast Abidjan, which lies near the equator. This location offers astronomers a rare vantage point to observe both northern and southern celestial hemispheres with equal clarity, facilitating comprehensive studies of galactic centers and zodiacal light phenomena.</w:t>
      </w:r>
    </w:p>
    <w:p>
      <w:pPr>
        <w:numPr>
          <w:ilvl w:val="0"/>
          <w:numId w:val="1001"/>
        </w:numPr>
        <w:pStyle w:val="Compact"/>
      </w:pPr>
      <w:r>
        <w:rPr>
          <w:bCs/>
          <w:b/>
        </w:rPr>
        <w:t xml:space="preserve">Educational Outreach:</w:t>
      </w:r>
      <w:r>
        <w:t xml:space="preserve"> To train the next generation of Astronomer scientists in Ivory Coast Abidjan by introducing astronomy as a core component of STEM (Science, Technology, Engineering, Mathematics) education. This includes establishing satellite classrooms and digital observatories accessible to schools throughout the region.</w:t>
      </w:r>
    </w:p>
    <w:p>
      <w:pPr>
        <w:numPr>
          <w:ilvl w:val="0"/>
          <w:numId w:val="1001"/>
        </w:numPr>
        <w:pStyle w:val="Compact"/>
      </w:pPr>
      <w:r>
        <w:rPr>
          <w:bCs/>
          <w:b/>
        </w:rPr>
        <w:t xml:space="preserve">Data Science Integration:</w:t>
      </w:r>
      <w:r>
        <w:t xml:space="preserve"> To leverage big data methodologies for analyzing sky surveys. By positioning Abidjan as a node in global data networks, local Astronomer researchers can contribute to massive projects like the Vera C. Rubin Observatory or Euclid Space Telescope initiatives without leaving the Ivory Coast Abidjan context.</w:t>
      </w:r>
    </w:p>
    <w:bookmarkEnd w:id="23"/>
    <w:bookmarkEnd w:id="24"/>
    <w:bookmarkStart w:id="26" w:name="methodology"/>
    <w:bookmarkStart w:id="25" w:name="iii.-methodology-and-infrastructure"/>
    <w:p>
      <w:pPr>
        <w:pStyle w:val="Heading2"/>
      </w:pPr>
      <w:r>
        <w:t xml:space="preserve">III. Methodology and Infrastructure</w:t>
      </w:r>
    </w:p>
    <w:p>
      <w:pPr>
        <w:pStyle w:val="FirstParagraph"/>
      </w:pPr>
      <w:r>
        <w:t xml:space="preserve">The implementation of this Astronomer-focused initiative in Ivory Coast Abidjan relies on a hybrid model of remote sensing and local physical infrastructure. Given the high humidity and potential light pollution inherent to a bustling metropolis like Abidjan, direct optical observation from the city center is challenging. Therefore, our methodology prioritizes the following:</w:t>
      </w:r>
    </w:p>
    <w:p>
      <w:pPr>
        <w:pStyle w:val="BodyText"/>
      </w:pPr>
      <w:r>
        <w:rPr>
          <w:bCs/>
          <w:b/>
        </w:rPr>
        <w:t xml:space="preserve">The "Abidjan Node" Strategy:</w:t>
      </w:r>
      <w:r>
        <w:t xml:space="preserve"> </w:t>
      </w:r>
      <w:r>
        <w:t xml:space="preserve">We propose constructing a small-scale telescope facility in a low-light area just outside Abidjan (e.g., near Mount Tonkpi), controlled remotely by Astronomer technicians located within the university facilities in central Ivory Coast Abidjan. This ensures data quality while maintaining accessibility for students.</w:t>
      </w:r>
    </w:p>
    <w:p>
      <w:pPr>
        <w:pStyle w:val="BodyText"/>
      </w:pPr>
      <w:r>
        <w:t xml:space="preserve">Furthermore, we will employ advanced adaptive optics software to correct for atmospheric turbulence caused by tropical weather patterns, a significant challenge for any Astronomer operating in this latitude. Collaboration with meteorological agencies in Ivory Coast Abidjan will provide real-time cloud cover data, optimizing observation windows.</w:t>
      </w:r>
    </w:p>
    <w:bookmarkEnd w:id="25"/>
    <w:bookmarkEnd w:id="26"/>
    <w:bookmarkStart w:id="28" w:name="impact"/>
    <w:bookmarkStart w:id="27" w:name="iv.-socio-economic-and-academic-impact"/>
    <w:p>
      <w:pPr>
        <w:pStyle w:val="Heading2"/>
      </w:pPr>
      <w:r>
        <w:t xml:space="preserve">IV. Socio-Economic and Academic Impact</w:t>
      </w:r>
    </w:p>
    <w:p>
      <w:pPr>
        <w:pStyle w:val="FirstParagraph"/>
      </w:pPr>
      <w:r>
        <w:t xml:space="preserve">The establishment of a robust Astronomer presence in Ivory Coast Abidjan is projected to have profound impacts on the local academic landscape. First, it addresses the "brain drain" phenomenon by providing compelling career pathways for young Ivorian scientists within their home country. Second, it elevates the global standing of Ivory Coast Abidjan as a center for scientific excellence.</w:t>
      </w:r>
    </w:p>
    <w:p>
      <w:pPr>
        <w:pStyle w:val="BodyText"/>
      </w:pPr>
      <w:r>
        <w:t xml:space="preserve">Educationally, astronomy serves as a powerful hook for engaging students in mathematics and physics. By contextualizing complex equations through the lens of space exploration, we aim to increase enrollment in STEM fields at universities across Ivory Coast Abidjan. Additionally, public star-gazing events will foster a sense of wonder and scientific literacy among the general population of Abidjan, bridging the gap between elite academia and public curiosity.</w:t>
      </w:r>
    </w:p>
    <w:bookmarkEnd w:id="27"/>
    <w:bookmarkEnd w:id="28"/>
    <w:bookmarkStart w:id="30" w:name="challenges"/>
    <w:bookmarkStart w:id="29" w:name="v.-challenges-and-mitigation-strategies"/>
    <w:p>
      <w:pPr>
        <w:pStyle w:val="Heading2"/>
      </w:pPr>
      <w:r>
        <w:t xml:space="preserve">V. Challenges and Mitigation Strategies</w:t>
      </w:r>
    </w:p>
    <w:p>
      <w:pPr>
        <w:pStyle w:val="FirstParagraph"/>
      </w:pPr>
      <w:r>
        <w:t xml:space="preserve">An honest assessment of conducting Astronomer research in Ivory Coast Abidjan must address specific environmental constraints:</w:t>
      </w:r>
    </w:p>
    <w:p>
      <w:pPr>
        <w:numPr>
          <w:ilvl w:val="0"/>
          <w:numId w:val="1002"/>
        </w:numPr>
        <w:pStyle w:val="Compact"/>
      </w:pPr>
      <w:r>
        <w:rPr>
          <w:bCs/>
          <w:b/>
        </w:rPr>
        <w:t xml:space="preserve">Light Pollution:</w:t>
      </w:r>
      <w:r>
        <w:t xml:space="preserve"> As Abidjan is a coastal megacity, light pollution is significant. Mitigation involves using narrow-band filters to isolate specific spectral lines (such as Hydrogen-alpha) and prioritizing radio astronomy or remote optical facilities away from the urban core.</w:t>
      </w:r>
    </w:p>
    <w:p>
      <w:pPr>
        <w:numPr>
          <w:ilvl w:val="0"/>
          <w:numId w:val="1002"/>
        </w:numPr>
        <w:pStyle w:val="Compact"/>
      </w:pPr>
      <w:r>
        <w:rPr>
          <w:bCs/>
          <w:b/>
        </w:rPr>
        <w:t xml:space="preserve">Infrastructure Reliability:</w:t>
      </w:r>
      <w:r>
        <w:t xml:space="preserve"> Power consistency can be an issue in rapidly growing urban centers. The proposed facility will include redundant solar power systems and backup generators, ensuring uninterrupted data collection for the Astronomer team.</w:t>
      </w:r>
    </w:p>
    <w:p>
      <w:pPr>
        <w:numPr>
          <w:ilvl w:val="0"/>
          <w:numId w:val="1002"/>
        </w:numPr>
        <w:pStyle w:val="Compact"/>
      </w:pPr>
      <w:r>
        <w:rPr>
          <w:bCs/>
          <w:b/>
        </w:rPr>
        <w:t xml:space="preserve">Funding Sustainability:</w:t>
      </w:r>
      <w:r>
        <w:t xml:space="preserve"> To ensure long-term viability, partnerships with international space agencies and private tech firms operating in Ivory Coast Abidjan are being pursued. These stakeholders benefit from access to unique equatorial data sets.</w:t>
      </w:r>
    </w:p>
    <w:bookmarkEnd w:id="29"/>
    <w:bookmarkEnd w:id="30"/>
    <w:bookmarkStart w:id="32" w:name="timeline"/>
    <w:bookmarkStart w:id="31" w:name="vi.-project-timeline-phases-i-iii"/>
    <w:p>
      <w:pPr>
        <w:pStyle w:val="Heading2"/>
      </w:pPr>
      <w:r>
        <w:t xml:space="preserve">VI. Project Timeline (Phases I-III)</w:t>
      </w:r>
    </w:p>
    <w:p>
      <w:pPr>
        <w:pStyle w:val="FirstParagraph"/>
      </w:pPr>
      <w:r>
        <w:rPr>
          <w:bCs/>
          <w:b/>
        </w:rPr>
        <w:t xml:space="preserve"> Phase I (Months 1-6):</w:t>
      </w:r>
      <w:r>
        <w:t xml:space="preserve"> Site selection in proximity to Ivory Coast Abidjan, procurement of initial telescope hardware, and recruitment of the first cohort of Astronomer assistants.</w:t>
      </w:r>
    </w:p>
    <w:p>
      <w:pPr>
        <w:pStyle w:val="BodyText"/>
      </w:pPr>
      <w:r>
        <w:rPr>
          <w:bCs/>
          <w:b/>
        </w:rPr>
        <w:t xml:space="preserve"> Phase II (Months 7-18):</w:t>
      </w:r>
      <w:r>
        <w:t xml:space="preserve"> Installation of remote-controlled telescopic arrays in low-light zones outside Abidjan. Launching the "Starlight" educational curriculum in local high schools.</w:t>
      </w:r>
    </w:p>
    <w:p>
      <w:pPr>
        <w:pStyle w:val="BodyText"/>
      </w:pPr>
      <w:r>
        <w:rPr>
          <w:bCs/>
          <w:b/>
        </w:rPr>
        <w:t xml:space="preserve"> Phase III (Months 19-36):</w:t>
      </w:r>
      <w:r>
        <w:t xml:space="preserve">  </w:t>
      </w:r>
      <w:r>
        <w:rPr>
          <w:iCs/>
          <w:i/>
        </w:rPr>
        <w:t xml:space="preserve">Full Operational Status.</w:t>
      </w:r>
      <w:r>
        <w:t xml:space="preserve"> Active data transmission to global networks, publication of initial research papers by Ivory Coast Abidjan-based Astronomer teams, and establishment of an annual conference on Tropical Astrophysics hosted in Abidjan.</w:t>
      </w:r>
    </w:p>
    <w:bookmarkEnd w:id="31"/>
    <w:bookmarkEnd w:id="32"/>
    <w:bookmarkStart w:id="34" w:name="conclusion"/>
    <w:bookmarkStart w:id="33" w:name="vii.-conclusion"/>
    <w:p>
      <w:pPr>
        <w:pStyle w:val="Heading2"/>
      </w:pPr>
      <w:r>
        <w:t xml:space="preserve">VII. Conclusion</w:t>
      </w:r>
    </w:p>
    <w:p>
      <w:pPr>
        <w:pStyle w:val="FirstParagraph"/>
      </w:pPr>
      <w:r>
        <w:t xml:space="preserve">The proposal to establish a dedicated Astronomer research hub in Ivory Coast Abidjan represents more than an academic exercise; it is a commitment to the democratization of space science. By capitalizing on the equatorial advantages of this location and addressing local infrastructural realities, we can create a sustainable model for astronomical discovery. This initiative will not only advance our understanding of the universe but also inspire a new generation in Ivory Coast Abidjan to look up, dream big, and reach for the stars.</w:t>
      </w:r>
    </w:p>
    <w:p>
      <w:pPr>
        <w:pStyle w:val="BodyText"/>
      </w:pPr>
      <w:r>
        <w:t xml:space="preserve">We invite collaborators, educators, and investors to join us in making Ivory Coast Abidjan a beacon for Astronomer excellence in Africa.</w:t>
      </w:r>
    </w:p>
    <w:bookmarkEnd w:id="33"/>
    <w:bookmarkEnd w:id="34"/>
    <w:p>
      <w:pPr>
        <w:pStyle w:val="BodyText"/>
      </w:pPr>
      <w:r>
        <w:t xml:space="preserve">© 2023-2024 Laboratory of Applied Astrophysics &amp; Data Sciences. All Rights Reserved.</w:t>
      </w:r>
    </w:p>
    <w:p>
      <w:pPr>
        <w:pStyle w:val="BodyText"/>
      </w:pPr>
      <w:r>
        <w:rPr>
          <w:iCs/>
          <w:i/>
        </w:rPr>
        <w:t xml:space="preserve">Contact: research@astronomer-abidjan.ci | Website: www.abidjan-astronomy.org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 Ivory Coast Abidjan</dc:title>
  <dc:creator/>
  <dc:language>en</dc:language>
  <cp:keywords/>
  <dcterms:created xsi:type="dcterms:W3CDTF">2026-07-29T18:02:56Z</dcterms:created>
  <dcterms:modified xsi:type="dcterms:W3CDTF">2026-07-29T18:02:56Z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