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8c67c5f9d302bb8aa0b29a9a8710908a99892c7"/>
    <w:p>
      <w:pPr>
        <w:pStyle w:val="Heading1"/>
      </w:pPr>
      <w:r>
        <w:t xml:space="preserve">Advancing Astrophysics from the Edge of Africa</w:t>
      </w:r>
    </w:p>
    <w:p>
      <w:pPr>
        <w:pStyle w:val="FirstParagraph"/>
      </w:pPr>
      <w:r>
        <w:rPr>
          <w:bCs/>
          <w:b/>
        </w:rPr>
        <w:t xml:space="preserve">Astronomer</w:t>
      </w:r>
      <w:r>
        <w:t xml:space="preserve"> </w:t>
      </w:r>
      <w:r>
        <w:t xml:space="preserve">Perspective on Next-Generation Observatories in</w:t>
      </w:r>
      <w:r>
        <w:t xml:space="preserve"> </w:t>
      </w:r>
      <w:r>
        <w:rPr>
          <w:bCs/>
          <w:b/>
        </w:rPr>
        <w:t xml:space="preserve">South Africa Cape Town</w:t>
      </w:r>
    </w:p>
    <w:p>
      <w:pPr>
        <w:pStyle w:val="BodyText"/>
      </w:pPr>
      <w:r>
        <w:rPr>
          <w:iCs/>
          <w:i/>
        </w:rPr>
        <w:t xml:space="preserve">Bridging Historical Legacy and Future Discovery in the Southern Hemisphere’s Premier Astronomical Hub</w:t>
      </w:r>
    </w:p>
    <w:bookmarkEnd w:id="20"/>
    <w:bookmarkStart w:id="21" w:name="Xbcacfa373272e86e7d25b851cb62f6f22976570"/>
    <w:p>
      <w:pPr>
        <w:pStyle w:val="Heading2"/>
      </w:pPr>
      <w:r>
        <w:t xml:space="preserve">1. Introduction: The Unique Position of South Africa Cape Town</w:t>
      </w:r>
    </w:p>
    <w:p>
      <w:pPr>
        <w:pStyle w:val="FirstParagraph"/>
      </w:pPr>
      <w:r>
        <w:t xml:space="preserve">The role of the modern</w:t>
      </w:r>
      <w:r>
        <w:t xml:space="preserve"> </w:t>
      </w:r>
      <w:r>
        <w:rPr>
          <w:bCs/>
          <w:b/>
        </w:rPr>
        <w:t xml:space="preserve">Astronomer</w:t>
      </w:r>
      <w:r>
        <w:t xml:space="preserve">—whether a professional researcher or an engaged academic—is increasingly defined by the intersection of technological innovation, international collaboration, and public outreach. Few locations on Earth offer as strategic a vantage point for this mission as</w:t>
      </w:r>
      <w:r>
        <w:t xml:space="preserve"> </w:t>
      </w:r>
      <w:r>
        <w:rPr>
          <w:bCs/>
          <w:b/>
        </w:rPr>
        <w:t xml:space="preserve">South Africa Cape Town</w:t>
      </w:r>
      <w:r>
        <w:t xml:space="preserve">. Situated at the southernmost tip of the African continent, this region boasts some of the darkest skies in the world, minimal light pollution over large areas of land and ocean to its south, and an atmospheric stability that rivals observatories in Hawaii or Chile.</w:t>
      </w:r>
    </w:p>
    <w:p>
      <w:pPr>
        <w:pStyle w:val="BodyText"/>
      </w:pPr>
      <w:r>
        <w:t xml:space="preserve">This poster presentation aims to explore how Cape Town serves not merely as a logistical base for southern hemisphere astronomy, but as a critical intellectual and physical hub for global astrophysical research. As the host city for major international facilities and universities, Cape Town has become synonymous with high-level astronomical inquiry. The narrative here is one of convergence: where the rich scientific heritage of the Southern African Large Telescope (SALT) meets cutting-edge initiatives in radio astronomy, such as the Square Kilometre Array (SKA) precursor projects.</w:t>
      </w:r>
    </w:p>
    <w:bookmarkEnd w:id="21"/>
    <w:bookmarkStart w:id="22" w:name="the-astronomers-toolkit-salt-and-beyond"/>
    <w:p>
      <w:pPr>
        <w:pStyle w:val="Heading2"/>
      </w:pPr>
      <w:r>
        <w:t xml:space="preserve">2. The Astronomer’s Toolkit: SALT and Beyond</w:t>
      </w:r>
    </w:p>
    <w:p>
      <w:pPr>
        <w:pStyle w:val="FirstParagraph"/>
      </w:pPr>
      <w:r>
        <w:t xml:space="preserve">To understand the significance of this location, one must first appreciate the instruments employed by the</w:t>
      </w:r>
      <w:r>
        <w:t xml:space="preserve"> </w:t>
      </w:r>
      <w:r>
        <w:rPr>
          <w:bCs/>
          <w:b/>
        </w:rPr>
        <w:t xml:space="preserve">Astronomer</w:t>
      </w:r>
      <w:r>
        <w:t xml:space="preserve">. The Southern African Large Telescope (SALT), located at Sutherland but administered through networks connected to Cape Town institutions, is the largest single optical telescope in the Southern Hemisphere. It allows for deep-space observation, enabling astronomers to map large-scale structures of galaxies and study distant quasars.</w:t>
      </w:r>
    </w:p>
    <w:p>
      <w:pPr>
        <w:pStyle w:val="BodyText"/>
      </w:pPr>
      <w:r>
        <w:t xml:space="preserve">However, the scope of work associated with an</w:t>
      </w:r>
      <w:r>
        <w:t xml:space="preserve"> </w:t>
      </w:r>
      <w:r>
        <w:rPr>
          <w:bCs/>
          <w:b/>
        </w:rPr>
        <w:t xml:space="preserve">Astronomer</w:t>
      </w:r>
      <w:r>
        <w:t xml:space="preserve"> </w:t>
      </w:r>
      <w:r>
        <w:t xml:space="preserve">based in or collaborating with institutions in</w:t>
      </w:r>
      <w:r>
        <w:t xml:space="preserve"> </w:t>
      </w:r>
      <w:r>
        <w:rPr>
          <w:bCs/>
          <w:b/>
        </w:rPr>
        <w:t xml:space="preserve">South Africa Cape Town</w:t>
      </w:r>
    </w:p>
    <w:p>
      <w:pPr>
        <w:pStyle w:val="BodyText"/>
      </w:pPr>
      <w:r>
        <w:t xml:space="preserve">Furthermore, the proximity to Cape Town allows for rapid response observations of transient events. When gravitational waves are detected by LIGO or Virgo in other parts of the globe, astronomers in South Africa can quickly pivot their telescopes to observe electromagnetic counterparts from the Southern Hemisphere perspective, filling a crucial gap left by northern-based facilities.</w:t>
      </w:r>
    </w:p>
    <w:bookmarkEnd w:id="22"/>
    <w:bookmarkStart w:id="24" w:name="Xa63391ebc92276f6daecf9bda9c917d29e2d14c"/>
    <w:p>
      <w:pPr>
        <w:pStyle w:val="Heading2"/>
      </w:pPr>
      <w:r>
        <w:t xml:space="preserve">3. Bridging the Gap: Education and Public Outreach</w:t>
      </w:r>
    </w:p>
    <w:p>
      <w:pPr>
        <w:pStyle w:val="FirstParagraph"/>
      </w:pPr>
      <w:r>
        <w:t xml:space="preserve">An integral part of being an active participant in the global astronomical community involves democratizing knowledge. The concept of the modern astronomer is no longer confined to solitary figure in a tower; it is deeply rooted in community engagement and STEM education initiatives within</w:t>
      </w:r>
      <w:r>
        <w:t xml:space="preserve"> </w:t>
      </w:r>
      <w:r>
        <w:rPr>
          <w:bCs/>
          <w:b/>
        </w:rPr>
        <w:t xml:space="preserve">South Africa Cape Town</w:t>
      </w:r>
      <w:r>
        <w:t xml:space="preserve">.</w:t>
      </w:r>
    </w:p>
    <w:bookmarkStart w:id="23" w:name="the-cape-town-science-centre-model"/>
    <w:p>
      <w:pPr>
        <w:pStyle w:val="Heading3"/>
      </w:pPr>
      <w:r>
        <w:t xml:space="preserve">The Cape Town Science Centre Model</w:t>
      </w:r>
    </w:p>
    <w:p>
      <w:pPr>
        <w:pStyle w:val="FirstParagraph"/>
      </w:pPr>
      <w:r>
        <w:t xml:space="preserve">Institutions here actively engage with local schools, indigenous communities, and tourists to demystify space science. By leveraging the iconic backdrop of Table Mountain as a visual anchor for astronomy campaigns, outreach programs have successfully inspired a new generation of young scientists in South Africa.</w:t>
      </w:r>
    </w:p>
    <w:bookmarkEnd w:id="23"/>
    <w:p>
      <w:pPr>
        <w:pStyle w:val="BodyText"/>
      </w:pPr>
      <w:r>
        <w:t xml:space="preserve">This educational push is vital for sustainability. For decades, many African nations have suffered from brain drain in scientific fields. However, with improved funding and infrastructure linked to international collaborations like the SKA, there is a growing retention of local talent. The astronomer today acts as a mentor and advocate, ensuring that the benefits of space exploration are shared equitably among the populations of</w:t>
      </w:r>
      <w:r>
        <w:t xml:space="preserve"> </w:t>
      </w:r>
      <w:r>
        <w:rPr>
          <w:bCs/>
          <w:b/>
        </w:rPr>
        <w:t xml:space="preserve">South Africa Cape Town</w:t>
      </w:r>
      <w:r>
        <w:t xml:space="preserve">.</w:t>
      </w:r>
    </w:p>
    <w:bookmarkEnd w:id="24"/>
    <w:bookmarkStart w:id="25" w:name="X2d467f90cef0bbfe3ff425a3eb23ee88c271181"/>
    <w:p>
      <w:pPr>
        <w:pStyle w:val="Heading2"/>
      </w:pPr>
      <w:r>
        <w:t xml:space="preserve">4. Navigating Challenges: Infrastructure and Policy</w:t>
      </w:r>
    </w:p>
    <w:p>
      <w:pPr>
        <w:pStyle w:val="FirstParagraph"/>
      </w:pPr>
      <w:r>
        <w:t xml:space="preserve">No discussion regarding astronomical development in this region would be complete without addressing the challenges faced by every serious astronomer working in this domain. Energy security remains a paramount concern for maintaining the continuous operation of sensitive telescopes and data centers in</w:t>
      </w:r>
      <w:r>
        <w:t xml:space="preserve"> </w:t>
      </w:r>
      <w:r>
        <w:rPr>
          <w:bCs/>
          <w:b/>
        </w:rPr>
        <w:t xml:space="preserve">South Africa Cape Town</w:t>
      </w:r>
      <w:r>
        <w:t xml:space="preserve">. Power fluctuations can disrupt long-exposure imaging and real-time data transmission.</w:t>
      </w:r>
    </w:p>
    <w:p>
      <w:pPr>
        <w:pStyle w:val="BodyText"/>
      </w:pPr>
      <w:r>
        <w:t xml:space="preserve">Additionally, there are ongoing efforts to balance urban expansion with sky darkness preservation. As Cape Town grows as a tourist and business hub, light pollution becomes a tangible threat. Astronomers must work closely with urban planners and policymakers to enforce lighting ordinances that protect the integrity of astronomical observations while still meeting human needs.</w:t>
      </w:r>
    </w:p>
    <w:bookmarkEnd w:id="25"/>
    <w:bookmarkStart w:id="26" w:name="conclusion-a-beacon-for-future-discovery"/>
    <w:p>
      <w:pPr>
        <w:pStyle w:val="Heading2"/>
      </w:pPr>
      <w:r>
        <w:t xml:space="preserve">5. Conclusion: A Beacon for Future Discovery</w:t>
      </w:r>
    </w:p>
    <w:p>
      <w:pPr>
        <w:pStyle w:val="FirstParagraph"/>
      </w:pPr>
      <w:r>
        <w:t xml:space="preserve">In conclusion, the position of an astronomer in</w:t>
      </w:r>
      <w:r>
        <w:t xml:space="preserve"> </w:t>
      </w:r>
      <w:r>
        <w:rPr>
          <w:bCs/>
          <w:b/>
        </w:rPr>
        <w:t xml:space="preserve">South Africa Cape Town</w:t>
      </w:r>
    </w:p>
    <w:p>
      <w:pPr>
        <w:pStyle w:val="BodyText"/>
      </w:pPr>
      <w:r>
        <w:t xml:space="preserve">The future looks bright for astronomical research anchored in this region. With continued investment from the South African government, international partners, and private foundations, Cape Town is poised to remain at the forefront of astrophysical discovery. For any astronomer looking to contribute to humanity’s understanding of the universe, engaging with the vibrant scientific ecosystem of</w:t>
      </w:r>
      <w:r>
        <w:t xml:space="preserve"> </w:t>
      </w:r>
      <w:r>
        <w:rPr>
          <w:bCs/>
          <w:b/>
        </w:rPr>
        <w:t xml:space="preserve">South Africa Cape Town</w:t>
      </w:r>
      <w:r>
        <w:t xml:space="preserve"> </w:t>
      </w:r>
      <w:r>
        <w:t xml:space="preserve">is not just an option—it is a necessity.</w:t>
      </w:r>
    </w:p>
    <w:p>
      <w:pPr>
        <w:pStyle w:val="BodyText"/>
      </w:pPr>
      <w:r>
        <w:t xml:space="preserve">We invite fellow researchers, students, and enthusiasts to join us in this journey as we look south to see further. The stars call from over the horizon, and from the heart of Cape Town, we are ready to answer.</w:t>
      </w:r>
    </w:p>
    <w:bookmarkEnd w:id="26"/>
    <w:p>
      <w:pPr>
        <w:pStyle w:val="BodyText"/>
      </w:pPr>
      <w:r>
        <w:rPr>
          <w:bCs/>
          <w:b/>
        </w:rPr>
        <w:t xml:space="preserve">Presented by:</w:t>
      </w:r>
      <w:r>
        <w:t xml:space="preserve"> </w:t>
      </w:r>
      <w:r>
        <w:t xml:space="preserve">The Department of Astrophysics Research Initiative</w:t>
      </w:r>
    </w:p>
    <w:p>
      <w:pPr>
        <w:pStyle w:val="BodyText"/>
      </w:pPr>
      <w:r>
        <w:rPr>
          <w:bCs/>
          <w:b/>
        </w:rPr>
        <w:t xml:space="preserve">Institutional Affiliations:</w:t>
      </w:r>
      <w:r>
        <w:t xml:space="preserve"> </w:t>
      </w:r>
      <w:r>
        <w:t xml:space="preserve">University of Cape Town Astronomy Society &amp; South African Astronomical Observatory (SAAO) Partnerships.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South Africa Cape Town</dc:title>
  <dc:creator/>
  <dc:language>en</dc:language>
  <cp:keywords/>
  <dcterms:created xsi:type="dcterms:W3CDTF">2026-07-30T00:30:14Z</dcterms:created>
  <dcterms:modified xsi:type="dcterms:W3CDTF">2026-07-30T00:30:14Z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