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Astronomical</w:t>
      </w:r>
      <w:r>
        <w:t xml:space="preserve"> </w:t>
      </w:r>
      <w:r>
        <w:t xml:space="preserve">Horizons:</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Modern</w:t>
      </w:r>
      <w:r>
        <w:t xml:space="preserve"> </w:t>
      </w:r>
      <w:r>
        <w:t xml:space="preserve">Astrophysics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astronomical-horizons-urban-skies"/>
    <w:p>
      <w:pPr>
        <w:pStyle w:val="Heading1"/>
      </w:pPr>
      <w:r>
        <w:t xml:space="preserve">Astronomical Horizons &amp; Urban Skies</w:t>
      </w:r>
    </w:p>
    <w:p>
      <w:pPr>
        <w:pStyle w:val="FirstParagraph"/>
      </w:pPr>
      <w:r>
        <w:t xml:space="preserve">Presented at the Annual Symposium on Astrophysics</w:t>
      </w:r>
      <w:r>
        <w:br/>
      </w:r>
      <w:r>
        <w:t xml:space="preserve">Location: United States, Los Angeles</w:t>
      </w:r>
      <w:r>
        <w:br/>
      </w:r>
      <w:r>
        <w:t xml:space="preserve">Presenter: Dr. Elena Vance, Senior Research Astronomer</w:t>
      </w:r>
      <w:r>
        <w:br/>
      </w:r>
      <w:r>
        <w:t xml:space="preserve">Date: October 2023</w:t>
      </w:r>
    </w:p>
    <w:p>
      <w:pPr>
        <w:pStyle w:val="BodyText"/>
      </w:pPr>
      <w:r>
        <w:rPr>
          <w:bCs/>
          <w:b/>
        </w:rPr>
        <w:t xml:space="preserve">Abstract:</w:t>
      </w:r>
      <w:r>
        <w:br/>
      </w:r>
      <w:r>
        <w:t xml:space="preserve">This poster presentation explores the critical intersection between modern astronomical research and the unique environmental challenges presented by metropolitan centers, specifically focusing on Los Angeles within the United States. As an Astronomer dedicated to observational astrophysics, this study examines how light pollution and atmospheric turbulence in one of the most densely populated regions of North America impact data integrity. We propose innovative mitigation strategies combining adaptive optics with community-led dark sky initiatives to preserve our view of the cosmos from within the urban sprawl of Los Angeles.</w:t>
      </w:r>
    </w:p>
    <w:bookmarkStart w:id="20" w:name="X6f8011d92f59125c76b2b94a7ddbc03ecfaefa0"/>
    <w:p>
      <w:pPr>
        <w:pStyle w:val="Heading2"/>
      </w:pPr>
      <w:r>
        <w:t xml:space="preserve">1. Introduction: The Astronomer’s Dilemma in a Metropolitan Hub</w:t>
      </w:r>
    </w:p>
    <w:p>
      <w:pPr>
        <w:pStyle w:val="FirstParagraph"/>
      </w:pPr>
      <w:r>
        <w:t xml:space="preserve">The role of the modern Astronomer has evolved significantly over the last decade. While space-based telescopes like the James Webb Space Telescope provide unprecedented clarity, ground-based observations remain indispensable for high-cadence monitoring and spectroscopic analysis of transient events. However, these ground-based observations are increasingly threatened by artificial night sky brightness (ANSB). In the United States, Los Angeles represents a prime case study for this phenomenon. As one of the most populous metropolitan areas in California and a global cultural capital, Los Angeles presents unique challenges for astronomical observation due to its vast geographic spread and intense illumination infrastructure.</w:t>
      </w:r>
    </w:p>
    <w:p>
      <w:pPr>
        <w:pStyle w:val="BodyText"/>
      </w:pPr>
      <w:r>
        <w:t xml:space="preserve">This presentation argues that despite these challenges, Los Angeles offers strategic advantages for certain types of astronomical research, provided that specific technical and social adaptations are implemented. The density of the region allows for a network of distributed sensors, while the proximity to major academic institutions like UCLA (University of California, Los Angeles) and Caltech provides robust theoretical frameworks to support observational data.</w:t>
      </w:r>
    </w:p>
    <w:bookmarkEnd w:id="20"/>
    <w:bookmarkStart w:id="21" w:name="Xc56c3fd5ac53e491b17a218dce923b436a9f44f"/>
    <w:p>
      <w:pPr>
        <w:pStyle w:val="Heading2"/>
      </w:pPr>
      <w:r>
        <w:t xml:space="preserve">2. Methodology: Observing from the Pacific Coast</w:t>
      </w:r>
    </w:p>
    <w:p>
      <w:pPr>
        <w:pStyle w:val="FirstParagraph"/>
      </w:pPr>
      <w:r>
        <w:t xml:space="preserve">To understand the impact of urban astronomy in Los Angeles, we utilized a multi-faceted approach involving both remote sensing and ground-level photometry.</w:t>
      </w:r>
    </w:p>
    <w:p>
      <w:pPr>
        <w:numPr>
          <w:ilvl w:val="0"/>
          <w:numId w:val="1001"/>
        </w:numPr>
        <w:pStyle w:val="Compact"/>
      </w:pPr>
      <w:r>
        <w:rPr>
          <w:bCs/>
          <w:b/>
        </w:rPr>
        <w:t xml:space="preserve">Satellite Imagery Analysis:</w:t>
      </w:r>
      <w:r>
        <w:t xml:space="preserve"> </w:t>
      </w:r>
      <w:r>
        <w:t xml:space="preserve">We analyzed data from the VIIRS (Visible Infrared Imaging Radiometer Suite) to map light pollution gradients across Los Angeles County. This allowed us to quantify the "skyglow" effect that obscures faint celestial objects.</w:t>
      </w:r>
    </w:p>
    <w:p>
      <w:pPr>
        <w:numPr>
          <w:ilvl w:val="0"/>
          <w:numId w:val="1001"/>
        </w:numPr>
        <w:pStyle w:val="Compact"/>
      </w:pPr>
      <w:r>
        <w:rPr>
          <w:bCs/>
          <w:b/>
        </w:rPr>
        <w:t xml:space="preserve">Atmospheric Turbulence Modeling:</w:t>
      </w:r>
      <w:r>
        <w:t xml:space="preserve"> </w:t>
      </w:r>
      <w:r>
        <w:t xml:space="preserve">Using meteorological data from local airports, we modeled atmospheric seeing conditions. The interaction between coastal marine layers and inland heat creates complex turbulence patterns that affect image resolution for Astronomers working in the region.</w:t>
      </w:r>
    </w:p>
    <w:p>
      <w:pPr>
        <w:numPr>
          <w:ilvl w:val="0"/>
          <w:numId w:val="1001"/>
        </w:numPr>
        <w:pStyle w:val="Compact"/>
      </w:pPr>
      <w:r>
        <w:rPr>
          <w:bCs/>
          <w:b/>
        </w:rPr>
        <w:t xml:space="preserve">Spectroscopic Surveys:</w:t>
      </w:r>
      <w:r>
        <w:t xml:space="preserve"> </w:t>
      </w:r>
      <w:r>
        <w:t xml:space="preserve">We conducted targeted spectroscopic observations of variable stars using a network of small-aperture telescopes located in varying degrees of urban density, from downtown Los Angeles to the outskirts near the San Gabriel Mountains.</w:t>
      </w:r>
    </w:p>
    <w:bookmarkEnd w:id="21"/>
    <w:bookmarkStart w:id="24" w:name="X0f573a52f2de1f7c058c722f8dbf66cf6e0b384"/>
    <w:p>
      <w:pPr>
        <w:pStyle w:val="Heading2"/>
      </w:pPr>
      <w:r>
        <w:t xml:space="preserve">3. Results: The Spectrum of Urban Interference</w:t>
      </w:r>
    </w:p>
    <w:p>
      <w:pPr>
        <w:pStyle w:val="FirstParagraph"/>
      </w:pPr>
      <w:r>
        <w:t xml:space="preserve">The data collected from our observations in Los Angeles reveals critical insights into how light pollution affects different wavelengths of light. Sodium-vapor lamps, common in United States street lighting, create specific emission lines that clutter the spectroscopic data used by Astronomers to determine the chemical composition of distant stars.</w:t>
      </w:r>
    </w:p>
    <w:bookmarkStart w:id="22" w:name="light-pollution-metrics"/>
    <w:p>
      <w:pPr>
        <w:pStyle w:val="Heading3"/>
      </w:pPr>
      <w:r>
        <w:t xml:space="preserve">3.1 Light Pollution Metrics</w:t>
      </w:r>
    </w:p>
    <w:p>
      <w:pPr>
        <w:pStyle w:val="FirstParagraph"/>
      </w:pPr>
      <w:r>
        <w:t xml:space="preserve">In central Los Angeles, the night sky brightness was measured at approximately 19.5 magnitudes per square arcsecond, significantly higher than the dark-sky standard of 21.8 or above required for deep-field observations. However, moving just thirty miles east into the mountains surrounding Los Angeles, this value improved dramatically to below 20.5, demonstrating that even within a massive metropolitan area like Los Angeles in the United States, viable observation windows exist with careful planning.</w:t>
      </w:r>
    </w:p>
    <w:bookmarkEnd w:id="22"/>
    <w:bookmarkStart w:id="23" w:name="atmospheric-seeing"/>
    <w:p>
      <w:pPr>
        <w:pStyle w:val="Heading3"/>
      </w:pPr>
      <w:r>
        <w:t xml:space="preserve">3.2 Atmospheric Seeing</w:t>
      </w:r>
    </w:p>
    <w:p>
      <w:pPr>
        <w:pStyle w:val="FirstParagraph"/>
      </w:pPr>
      <w:r>
        <w:t xml:space="preserve">The coastal influence on visibility was profound. Morning marine layers often provide exceptional seeing conditions due to stable air masses, beneficial for high-resolution imaging by Astronomers utilizing adaptive optics systems. Conversely, afternoon heat shimmer from the urban canyon creates turbulence that degrades data quality during standard evening observing hours.</w:t>
      </w:r>
    </w:p>
    <w:bookmarkEnd w:id="23"/>
    <w:bookmarkEnd w:id="24"/>
    <w:bookmarkStart w:id="27" w:name="discussion-reimagining-urban-astronomy"/>
    <w:p>
      <w:pPr>
        <w:pStyle w:val="Heading2"/>
      </w:pPr>
      <w:r>
        <w:t xml:space="preserve">4. Discussion: Reimagining Urban Astronomy</w:t>
      </w:r>
    </w:p>
    <w:p>
      <w:pPr>
        <w:pStyle w:val="FirstParagraph"/>
      </w:pPr>
      <w:r>
        <w:t xml:space="preserve">The findings suggest that the label of Los Angeles as a "dead zone" for astronomy is an oversimplification. Instead, it requires a shift in perspective from traditional observatory-based astronomy to distributed, adaptive urban astronomy. For an Astronomer based in the United States, particularly in Los Angeles, collaboration with civil engineers and city planners is essential.</w:t>
      </w:r>
    </w:p>
    <w:bookmarkStart w:id="25" w:name="the-role-of-technology"/>
    <w:p>
      <w:pPr>
        <w:pStyle w:val="Heading3"/>
      </w:pPr>
      <w:r>
        <w:t xml:space="preserve">4.1 The Role of Technology</w:t>
      </w:r>
    </w:p>
    <w:p>
      <w:pPr>
        <w:pStyle w:val="FirstParagraph"/>
      </w:pPr>
      <w:r>
        <w:t xml:space="preserve">We propose the implementation of full-spectrum LED shielding and color-temperature regulation in municipal lighting. Switching from high-pressure sodium to amber LEDs can reduce blue-light pollution, which scatters more easily in the atmosphere, thereby improving contrast for Astronomers. Furthermore, we advocate for the use of machine learning algorithms to subtract light pollution artifacts from images taken by amateur and professional telescopes alike.</w:t>
      </w:r>
    </w:p>
    <w:bookmarkEnd w:id="25"/>
    <w:bookmarkStart w:id="26" w:name="community-engagement"/>
    <w:p>
      <w:pPr>
        <w:pStyle w:val="Heading3"/>
      </w:pPr>
      <w:r>
        <w:t xml:space="preserve">4.2 Community Engagement</w:t>
      </w:r>
    </w:p>
    <w:p>
      <w:pPr>
        <w:pStyle w:val="FirstParagraph"/>
      </w:pPr>
      <w:r>
        <w:t xml:space="preserve">Astronomy is not merely a scientific endeavor but a cultural one. In Los Angeles, home to diverse communities and rich artistic traditions, we have seen success in "Dark Sky" advocacy groups that educate residents on the environmental and health benefits of reduced lighting. By framing sky protection as a public good rather than just an Astronomer’s niche interest, we can foster policy changes that benefit both scientific research and local ecology.</w:t>
      </w:r>
    </w:p>
    <w:bookmarkEnd w:id="26"/>
    <w:bookmarkEnd w:id="27"/>
    <w:bookmarkStart w:id="28" w:name="conclusion"/>
    <w:p>
      <w:pPr>
        <w:pStyle w:val="Heading2"/>
      </w:pPr>
      <w:r>
        <w:t xml:space="preserve">5. Conclusion</w:t>
      </w:r>
    </w:p>
    <w:p>
      <w:pPr>
        <w:pStyle w:val="FirstParagraph"/>
      </w:pPr>
      <w:r>
        <w:t xml:space="preserve">The future of astronomy in dense urban environments like Los Angeles, United States, depends on innovation and collaboration. While light pollution remains a significant hurdle for the Astronomer, it is not insurmountable. Through advanced adaptive optics, strategic site selection within the greater Los Angeles metropolitan area, and proactive community engagement regarding dark sky policies, we can continue to uncover the secrets of the universe from our doorstep.</w:t>
      </w:r>
    </w:p>
    <w:p>
      <w:pPr>
        <w:pStyle w:val="BodyText"/>
      </w:pPr>
      <w:r>
        <w:t xml:space="preserve">This presentation underscores that being an Astronomer today requires more than just technical expertise; it demands advocacy and interdisciplinary cooperation. Los Angeles serves as a model for how major United States cities can balance urban development with scientific preservation, ensuring that future generations of astronomers can continue to gaze upward and wonder.</w:t>
      </w:r>
    </w:p>
    <w:bookmarkEnd w:id="28"/>
    <w:bookmarkStart w:id="29" w:name="references-further-reading"/>
    <w:p>
      <w:pPr>
        <w:pStyle w:val="Heading2"/>
      </w:pPr>
      <w:r>
        <w:t xml:space="preserve">6. References &amp; Further Reading</w:t>
      </w:r>
    </w:p>
    <w:p>
      <w:pPr>
        <w:numPr>
          <w:ilvl w:val="0"/>
          <w:numId w:val="1002"/>
        </w:numPr>
        <w:pStyle w:val="Compact"/>
      </w:pPr>
      <w:r>
        <w:t xml:space="preserve">Gardner, J. (2019). *Light Pollution in California Metropolitan Areas*. Journal of Environmental Science.</w:t>
      </w:r>
    </w:p>
    <w:p>
      <w:pPr>
        <w:numPr>
          <w:ilvl w:val="0"/>
          <w:numId w:val="1002"/>
        </w:numPr>
        <w:pStyle w:val="Compact"/>
      </w:pPr>
      <w:r>
        <w:t xml:space="preserve">National Optical Astronomy Observatory. (2021). *Adaptive Optics Systems for Urban Environments*. Tucson, AZ.</w:t>
      </w:r>
    </w:p>
    <w:p>
      <w:pPr>
        <w:numPr>
          <w:ilvl w:val="0"/>
          <w:numId w:val="1002"/>
        </w:numPr>
        <w:pStyle w:val="Compact"/>
      </w:pPr>
      <w:r>
        <w:t xml:space="preserve">International Dark-Sky Association. (2022). *Best Practices for Outdoor Lighting in the United States*.</w:t>
      </w:r>
    </w:p>
    <w:p>
      <w:pPr>
        <w:numPr>
          <w:ilvl w:val="0"/>
          <w:numId w:val="1002"/>
        </w:numPr>
        <w:pStyle w:val="Compact"/>
      </w:pPr>
      <w:r>
        <w:t xml:space="preserve">Vance, E., &amp; Lee, S. (2023). *Spectroscopic Contamination from Sodium Vapor Lamps: A Case Study of Los Angeles*. Astrophysical Journal Letters.</w:t>
      </w:r>
    </w:p>
    <w:p>
      <w:pPr>
        <w:pStyle w:val="FirstParagraph"/>
      </w:pPr>
      <w:r>
        <w:rPr>
          <w:bCs/>
          <w:b/>
        </w:rPr>
        <w:t xml:space="preserve">Contact Information:</w:t>
      </w:r>
      <w:r>
        <w:br/>
      </w:r>
      <w:r>
        <w:t xml:space="preserve">Dr. Elena Vance</w:t>
      </w:r>
      <w:r>
        <w:br/>
      </w:r>
      <w:r>
        <w:t xml:space="preserve">Department of Physics &amp; Astronomy</w:t>
      </w:r>
      <w:r>
        <w:br/>
      </w:r>
      <w:r>
        <w:t xml:space="preserve">Los Angeles, California, United States</w:t>
      </w:r>
      <w:r>
        <w:br/>
      </w:r>
      <w:r>
        <w:t xml:space="preserve">Email: evance@astro-research.edu | Phone: +1 (213) 555-0199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Astronomical Horizons: A Poster Presentation on Modern Astrophysics in the Context of United States, Los Angeles</dc:title>
  <dc:creator/>
  <cp:keywords/>
  <dcterms:created xsi:type="dcterms:W3CDTF">2026-07-29T21:52:38Z</dcterms:created>
  <dcterms:modified xsi:type="dcterms:W3CDTF">2026-07-29T21:52:38Z</dcterms:modified>
</cp:coreProperties>
</file>

<file path=docProps/custom.xml><?xml version="1.0" encoding="utf-8"?>
<Properties xmlns="http://schemas.openxmlformats.org/officeDocument/2006/custom-properties" xmlns:vt="http://schemas.openxmlformats.org/officeDocument/2006/docPropsVTypes"/>
</file>