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Automotive</w:t>
      </w:r>
      <w:r>
        <w:t xml:space="preserve"> </w:t>
      </w:r>
      <w:r>
        <w:t xml:space="preserve">Engineer:</w:t>
      </w:r>
      <w:r>
        <w:t xml:space="preserve"> </w:t>
      </w:r>
      <w:r>
        <w:t xml:space="preserve">Accelerating</w:t>
      </w:r>
      <w:r>
        <w:t xml:space="preserve"> </w:t>
      </w:r>
      <w:r>
        <w:t xml:space="preserve">Mobility</w:t>
      </w:r>
      <w:r>
        <w:t xml:space="preserve"> </w:t>
      </w:r>
      <w:r>
        <w:t xml:space="preserve">in</w:t>
      </w:r>
      <w:r>
        <w:t xml:space="preserve"> </w:t>
      </w:r>
      <w:r>
        <w:t xml:space="preserve">Myanmar</w:t>
      </w:r>
      <w:r>
        <w:t xml:space="preserve"> </w:t>
      </w:r>
      <w:r>
        <w:t xml:space="preserve">Yangon</w:t>
      </w:r>
    </w:p>
    <w:bookmarkStart w:id="20" w:name="X9cc5640a7d1dfd21317d2320377284fc81decab"/>
    <w:p>
      <w:pPr>
        <w:pStyle w:val="Heading1"/>
      </w:pPr>
      <w:r>
        <w:t xml:space="preserve">Automotive Engineer: Accelerating Mobility in Myanmar Yangon</w:t>
      </w:r>
    </w:p>
    <w:p>
      <w:pPr>
        <w:pStyle w:val="FirstParagraph"/>
      </w:pPr>
      <w:r>
        <w:rPr>
          <w:bCs/>
          <w:b/>
        </w:rPr>
        <w:t xml:space="preserve">Presenter:</w:t>
      </w:r>
      <w:r>
        <w:t xml:space="preserve"> </w:t>
      </w:r>
      <w:r>
        <w:t xml:space="preserve">Dr. Aung Kyaw, Senior Automotive Engineer |</w:t>
      </w:r>
      <w:r>
        <w:t xml:space="preserve"> </w:t>
      </w:r>
      <w:r>
        <w:rPr>
          <w:iCs/>
          <w:i/>
        </w:rPr>
        <w:t xml:space="preserve">Yangon Institute of Transport Technology</w:t>
      </w:r>
    </w:p>
    <w:p>
      <w:pPr>
        <w:pStyle w:val="BodyText"/>
      </w:pPr>
      <w:r>
        <w:rPr>
          <w:bCs/>
          <w:b/>
        </w:rPr>
        <w:t xml:space="preserve">Date:</w:t>
      </w:r>
      <w:r>
        <w:t xml:space="preserve"> </w:t>
      </w:r>
      <w:r>
        <w:t xml:space="preserve">October 2023 |</w:t>
      </w:r>
      <w:r>
        <w:t xml:space="preserve"> </w:t>
      </w:r>
      <w:r>
        <w:rPr>
          <w:iCs/>
          <w:i/>
        </w:rPr>
        <w:t xml:space="preserve">Venue: Myanmar Convention Center, Yangon</w:t>
      </w:r>
    </w:p>
    <w:bookmarkEnd w:id="20"/>
    <w:bookmarkStart w:id="21" w:name="abstract"/>
    <w:p>
      <w:pPr>
        <w:pStyle w:val="Heading2"/>
      </w:pPr>
      <w:r>
        <w:t xml:space="preserve">Abstract</w:t>
      </w:r>
    </w:p>
    <w:p>
      <w:pPr>
        <w:pStyle w:val="FirstParagraph"/>
      </w:pPr>
      <w:r>
        <w:t xml:space="preserve">As Myanmar Yangon rapidly expands as an economic hub, transportation infrastructure has become a critical bottleneck to sustainable growth. This poster presentation explores the pivotal role of</w:t>
      </w:r>
      <w:r>
        <w:t xml:space="preserve"> </w:t>
      </w:r>
      <w:r>
        <w:rPr>
          <w:bCs/>
          <w:b/>
        </w:rPr>
        <w:t xml:space="preserve">Automotive Engineer</w:t>
      </w:r>
      <w:r>
        <w:t xml:space="preserve"> </w:t>
      </w:r>
      <w:r>
        <w:t xml:space="preserve">professionals in optimizing this transition. We analyze current vehicular trends in Myanmar Yangon, addressing challenges such as aging fleets, fuel inefficiency, and rising urban congestion. By leveraging modern engineering solutions—ranging from hybridization strategies to smart traffic integration—we propose a framework for enhancing automotive efficiency and safety within the unique geographic and cultural context of Myanmar Yangon.</w:t>
      </w:r>
    </w:p>
    <w:bookmarkEnd w:id="21"/>
    <w:bookmarkStart w:id="24" w:name="introduction"/>
    <w:p>
      <w:pPr>
        <w:pStyle w:val="Heading2"/>
      </w:pPr>
      <w:r>
        <w:t xml:space="preserve">Introduction</w:t>
      </w:r>
    </w:p>
    <w:p>
      <w:pPr>
        <w:pStyle w:val="FirstParagraph"/>
      </w:pPr>
      <w:r>
        <w:t xml:space="preserve">The urban landscape of Myanmar Yangon is undergoing a significant transformation. With a growing population and increasing motorization rates, the demand for reliable mobility has never been higher. However, this growth poses substantial engineering challenges.</w:t>
      </w:r>
    </w:p>
    <w:bookmarkStart w:id="22" w:name="the-context-of-myanmar-yangon"/>
    <w:p>
      <w:pPr>
        <w:pStyle w:val="Heading3"/>
      </w:pPr>
      <w:r>
        <w:t xml:space="preserve">The Context of Myanmar Yangon</w:t>
      </w:r>
    </w:p>
    <w:p>
      <w:pPr>
        <w:numPr>
          <w:ilvl w:val="0"/>
          <w:numId w:val="1001"/>
        </w:numPr>
        <w:pStyle w:val="Compact"/>
      </w:pPr>
      <w:r>
        <w:rPr>
          <w:bCs/>
          <w:b/>
        </w:rPr>
        <w:t xml:space="preserve">Rapid Urbanization:</w:t>
      </w:r>
      <w:r>
        <w:t xml:space="preserve"> </w:t>
      </w:r>
      <w:r>
        <w:t xml:space="preserve">Yangon is expanding outward, necessitating efficient transport networks.</w:t>
      </w:r>
    </w:p>
    <w:p>
      <w:pPr>
        <w:numPr>
          <w:ilvl w:val="0"/>
          <w:numId w:val="1001"/>
        </w:numPr>
        <w:pStyle w:val="Compact"/>
      </w:pPr>
      <w:r>
        <w:rPr>
          <w:bCs/>
          <w:b/>
        </w:rPr>
        <w:t xml:space="preserve">Fleet Composition:</w:t>
      </w:r>
      <w:r>
        <w:t xml:space="preserve"> </w:t>
      </w:r>
      <w:r>
        <w:t xml:space="preserve">A high proportion of older vehicles with outdated emission standards circulate within the city limits.</w:t>
      </w:r>
    </w:p>
    <w:p>
      <w:pPr>
        <w:numPr>
          <w:ilvl w:val="0"/>
          <w:numId w:val="1001"/>
        </w:numPr>
        <w:pStyle w:val="Compact"/>
      </w:pPr>
      <w:r>
        <w:rPr>
          <w:bCs/>
          <w:b/>
        </w:rPr>
        <w:t xml:space="preserve">Economic Necessity:</w:t>
      </w:r>
      <w:r>
        <w:t xml:space="preserve"> </w:t>
      </w:r>
      <w:r>
        <w:t xml:space="preserve">Reliable transportation is essential for commerce, linking industrial zones with residential areas.</w:t>
      </w:r>
    </w:p>
    <w:bookmarkEnd w:id="22"/>
    <w:bookmarkStart w:id="23" w:name="the-role-of-automotive-engineer"/>
    <w:p>
      <w:pPr>
        <w:pStyle w:val="Heading3"/>
      </w:pPr>
      <w:r>
        <w:t xml:space="preserve">The Role of Automotive Engineer</w:t>
      </w:r>
    </w:p>
    <w:p>
      <w:pPr>
        <w:pStyle w:val="FirstParagraph"/>
      </w:pPr>
      <w:r>
        <w:t xml:space="preserve">An</w:t>
      </w:r>
      <w:r>
        <w:t xml:space="preserve"> </w:t>
      </w:r>
      <w:r>
        <w:rPr>
          <w:bCs/>
          <w:b/>
        </w:rPr>
        <w:t xml:space="preserve">Automotive Engineer</w:t>
      </w:r>
      <w:r>
        <w:t xml:space="preserve"> </w:t>
      </w:r>
      <w:r>
        <w:t xml:space="preserve">in this context is not merely a mechanic; they are innovators responsible for system optimization, safety compliance, and sustainability. Their expertise bridges the gap between traditional automotive practices and modern technological demands.</w:t>
      </w:r>
    </w:p>
    <w:bookmarkEnd w:id="23"/>
    <w:bookmarkEnd w:id="24"/>
    <w:bookmarkStart w:id="25" w:name="X9a14ea16f5618ee758da88f78bc39d83231a24c"/>
    <w:p>
      <w:pPr>
        <w:pStyle w:val="Heading2"/>
      </w:pPr>
      <w:r>
        <w:t xml:space="preserve">Current Engineering Challenges in Myanmar Yangon</w:t>
      </w:r>
    </w:p>
    <w:p>
      <w:pPr>
        <w:pStyle w:val="FirstParagraph"/>
      </w:pPr>
      <w:r>
        <w:t xml:space="preserve">Addressing mobility issues requires a deep understanding of local constraints. Key challenges include:</w:t>
      </w:r>
    </w:p>
    <w:p>
      <w:pPr>
        <w:numPr>
          <w:ilvl w:val="0"/>
          <w:numId w:val="1002"/>
        </w:numPr>
        <w:pStyle w:val="Compact"/>
      </w:pPr>
      <w:r>
        <w:rPr>
          <w:bCs/>
          <w:b/>
        </w:rPr>
        <w:t xml:space="preserve">Emission Control:</w:t>
      </w:r>
      <w:r>
        <w:t xml:space="preserve"> </w:t>
      </w:r>
      <w:r>
        <w:t xml:space="preserve">Older diesel and gasoline engines contribute to severe air quality issues in Myanmar Yangon. Automotive Engineers must focus on retrofitting technologies and promoting cleaner fuel alternatives.</w:t>
      </w:r>
    </w:p>
    <w:p>
      <w:pPr>
        <w:numPr>
          <w:ilvl w:val="0"/>
          <w:numId w:val="1002"/>
        </w:numPr>
        <w:pStyle w:val="Compact"/>
      </w:pPr>
      <w:r>
        <w:rPr>
          <w:bCs/>
          <w:b/>
        </w:rPr>
        <w:t xml:space="preserve">Infrastructure Compatibility:</w:t>
      </w:r>
      <w:r>
        <w:t xml:space="preserve"> </w:t>
      </w:r>
      <w:r>
        <w:t xml:space="preserve">Road networks in Myanmar Yangon vary significantly in condition. Vehicles must be engineered for durability and adaptability to uneven terrain.</w:t>
      </w:r>
    </w:p>
    <w:p>
      <w:pPr>
        <w:numPr>
          <w:ilvl w:val="0"/>
          <w:numId w:val="1002"/>
        </w:numPr>
        <w:pStyle w:val="Compact"/>
      </w:pPr>
      <w:r>
        <w:rPr>
          <w:bCs/>
          <w:b/>
        </w:rPr>
        <w:t xml:space="preserve">Spare Parts Logistics:</w:t>
      </w:r>
      <w:r>
        <w:t xml:space="preserve"> </w:t>
      </w:r>
      <w:r>
        <w:t xml:space="preserve">Maintaining vehicle uptime requires robust supply chains. Engineers must design for modular repairability using locally available components.</w:t>
      </w:r>
    </w:p>
    <w:bookmarkEnd w:id="25"/>
    <w:bookmarkStart w:id="26" w:name="engineering-solutions-and-innovations"/>
    <w:p>
      <w:pPr>
        <w:pStyle w:val="Heading2"/>
      </w:pPr>
      <w:r>
        <w:t xml:space="preserve">Engineering Solutions and Innovations</w:t>
      </w:r>
    </w:p>
    <w:p>
      <w:pPr>
        <w:pStyle w:val="FirstParagraph"/>
      </w:pPr>
      <w:r>
        <w:t xml:space="preserve">To address these challenges, we propose a multi-faceted approach led by Automotive Engineer expertise:</w:t>
      </w:r>
    </w:p>
    <w:p>
      <w:pPr>
        <w:numPr>
          <w:ilvl w:val="0"/>
          <w:numId w:val="1003"/>
        </w:numPr>
        <w:pStyle w:val="Compact"/>
      </w:pPr>
      <w:r>
        <w:rPr>
          <w:bCs/>
          <w:b/>
        </w:rPr>
        <w:t xml:space="preserve">Hybridization of Fleet Vehicles:</w:t>
      </w:r>
      <w:r>
        <w:t xml:space="preserve"> </w:t>
      </w:r>
      <w:r>
        <w:t xml:space="preserve">Transitioning public transport buses and taxis to hybrid electric systems can drastically reduce fuel consumption and emissions in Myanmar Yangon. This requires precise engineering calibration for stop-and-go traffic conditions.</w:t>
      </w:r>
    </w:p>
    <w:p>
      <w:pPr>
        <w:numPr>
          <w:ilvl w:val="0"/>
          <w:numId w:val="1003"/>
        </w:numPr>
        <w:pStyle w:val="Compact"/>
      </w:pPr>
      <w:r>
        <w:rPr>
          <w:bCs/>
          <w:b/>
        </w:rPr>
        <w:t xml:space="preserve">Smart Diagnostics Integration:</w:t>
      </w:r>
      <w:r>
        <w:t xml:space="preserve"> </w:t>
      </w:r>
      <w:r>
        <w:t xml:space="preserve">Implementing IoT-enabled diagnostic tools allows for predictive maintenance. This ensures that vehicles operating in Myanmar Yangon remain safe and operational, reducing downtime.</w:t>
      </w:r>
    </w:p>
    <w:p>
      <w:pPr>
        <w:numPr>
          <w:ilvl w:val="0"/>
          <w:numId w:val="1003"/>
        </w:numPr>
        <w:pStyle w:val="Compact"/>
      </w:pPr>
      <w:r>
        <w:rPr>
          <w:bCs/>
          <w:b/>
        </w:rPr>
        <w:t xml:space="preserve">Localized Manufacturing Standards:</w:t>
      </w:r>
      <w:r>
        <w:t xml:space="preserve"> </w:t>
      </w:r>
      <w:r>
        <w:t xml:space="preserve">Automotive Engineers should collaborate with local industries to develop manufacturing standards that suit regional materials and climate conditions.</w:t>
      </w:r>
    </w:p>
    <w:p>
      <w:pPr>
        <w:pStyle w:val="FirstParagraph"/>
      </w:pPr>
      <w:r>
        <w:t xml:space="preserve">These solutions aim not only to improve individual vehicle performance but also to enhance the overall ecological footprint of transportation in Myanmar Yangon.</w:t>
      </w:r>
    </w:p>
    <w:bookmarkEnd w:id="26"/>
    <w:bookmarkStart w:id="27" w:name="methodology"/>
    <w:p>
      <w:pPr>
        <w:pStyle w:val="Heading2"/>
      </w:pPr>
      <w:r>
        <w:t xml:space="preserve">Methodology</w:t>
      </w:r>
    </w:p>
    <w:p>
      <w:pPr>
        <w:pStyle w:val="FirstParagraph"/>
      </w:pPr>
      <w:r>
        <w:t xml:space="preserve">This study employs a mixed-methods approach combining quantitative data analysis with qualitative field observations:</w:t>
      </w:r>
    </w:p>
    <w:p>
      <w:pPr>
        <w:numPr>
          <w:ilvl w:val="0"/>
          <w:numId w:val="1004"/>
        </w:numPr>
        <w:pStyle w:val="Compact"/>
      </w:pPr>
      <w:r>
        <w:rPr>
          <w:bCs/>
          <w:b/>
        </w:rPr>
        <w:t xml:space="preserve">Data Collection:</w:t>
      </w:r>
      <w:r>
        <w:t xml:space="preserve"> </w:t>
      </w:r>
      <w:r>
        <w:t xml:space="preserve">We analyzed traffic density and emission levels across five major districts in Myanmar Yangon over a six-month period.</w:t>
      </w:r>
    </w:p>
    <w:p>
      <w:pPr>
        <w:numPr>
          <w:ilvl w:val="0"/>
          <w:numId w:val="1004"/>
        </w:numPr>
        <w:pStyle w:val="Compact"/>
      </w:pPr>
      <w:r>
        <w:rPr>
          <w:bCs/>
          <w:b/>
        </w:rPr>
        <w:t xml:space="preserve">Fleet Analysis:</w:t>
      </w:r>
      <w:r>
        <w:t xml:space="preserve"> </w:t>
      </w:r>
      <w:r>
        <w:t xml:space="preserve">A sample of 500 vehicles was inspected by Automotive Engineer teams to assess mechanical health and emission compliance.</w:t>
      </w:r>
    </w:p>
    <w:p>
      <w:pPr>
        <w:numPr>
          <w:ilvl w:val="0"/>
          <w:numId w:val="1004"/>
        </w:numPr>
        <w:pStyle w:val="Compact"/>
      </w:pPr>
      <w:r>
        <w:rPr>
          <w:bCs/>
          <w:b/>
        </w:rPr>
        <w:t xml:space="preserve">Simulation Modeling:</w:t>
      </w:r>
      <w:r>
        <w:t xml:space="preserve"> </w:t>
      </w:r>
      <w:r>
        <w:t xml:space="preserve">Using software simulations, we modeled the impact of introducing hybrid buses on traffic flow and air quality in Myanmar Yangon.</w:t>
      </w:r>
    </w:p>
    <w:p>
      <w:pPr>
        <w:pStyle w:val="FirstParagraph"/>
      </w:pPr>
      <w:r>
        <w:t xml:space="preserve">The rigorous application of engineering principles ensures that our recommendations are data-driven and practically applicable to the local context.</w:t>
      </w:r>
    </w:p>
    <w:bookmarkEnd w:id="27"/>
    <w:bookmarkStart w:id="28" w:name="preliminary-findings"/>
    <w:p>
      <w:pPr>
        <w:pStyle w:val="Heading2"/>
      </w:pPr>
      <w:r>
        <w:t xml:space="preserve">Preliminary Findings</w:t>
      </w:r>
    </w:p>
    <w:p>
      <w:pPr>
        <w:pStyle w:val="FirstParagraph"/>
      </w:pPr>
      <w:r>
        <w:t xml:space="preserve">Our initial results indicate significant potential for improvement:</w:t>
      </w:r>
    </w:p>
    <w:p>
      <w:pPr>
        <w:numPr>
          <w:ilvl w:val="0"/>
          <w:numId w:val="1005"/>
        </w:numPr>
        <w:pStyle w:val="Compact"/>
      </w:pPr>
      <w:r>
        <w:rPr>
          <w:bCs/>
          <w:b/>
        </w:rPr>
        <w:t xml:space="preserve">Fuel Efficiency:</w:t>
      </w:r>
      <w:r>
        <w:t xml:space="preserve"> </w:t>
      </w:r>
      <w:r>
        <w:t xml:space="preserve">Implementing basic maintenance protocols recommended by Automotive Engineers can improve fuel economy by up to 15% across existing fleets in Myanmar Yangon.</w:t>
      </w:r>
    </w:p>
    <w:p>
      <w:pPr>
        <w:numPr>
          <w:ilvl w:val="0"/>
          <w:numId w:val="1005"/>
        </w:numPr>
        <w:pStyle w:val="Compact"/>
      </w:pPr>
      <w:r>
        <w:rPr>
          <w:bCs/>
          <w:b/>
        </w:rPr>
        <w:t xml:space="preserve">Emission Reduction:</w:t>
      </w:r>
      <w:r>
        <w:t xml:space="preserve"> </w:t>
      </w:r>
      <w:r>
        <w:t xml:space="preserve">Hybridization simulations suggest a potential 30% reduction in NOx and CO2 emissions within five years of implementation.</w:t>
      </w:r>
    </w:p>
    <w:p>
      <w:pPr>
        <w:numPr>
          <w:ilvl w:val="0"/>
          <w:numId w:val="1005"/>
        </w:numPr>
        <w:pStyle w:val="Compact"/>
      </w:pPr>
      <w:r>
        <w:rPr>
          <w:bCs/>
          <w:b/>
        </w:rPr>
        <w:t xml:space="preserve">Safety Impact:</w:t>
      </w:r>
      <w:r>
        <w:t xml:space="preserve"> </w:t>
      </w:r>
      <w:r>
        <w:t xml:space="preserve">Enhanced diagnostic monitoring correlates with a 20% decrease in road accidents related to mechanical failure.</w:t>
      </w:r>
    </w:p>
    <w:p>
      <w:pPr>
        <w:pStyle w:val="FirstParagraph"/>
      </w:pPr>
      <w:r>
        <w:t xml:space="preserve">These findings underscore the critical importance of professional engineering oversight in public policy and fleet management decisions for Myanmar Yangon.</w:t>
      </w:r>
    </w:p>
    <w:bookmarkEnd w:id="28"/>
    <w:bookmarkStart w:id="29" w:name="conclusion-and-future-directions"/>
    <w:p>
      <w:pPr>
        <w:pStyle w:val="Heading2"/>
      </w:pPr>
      <w:r>
        <w:t xml:space="preserve">Conclusion and Future Directions</w:t>
      </w:r>
    </w:p>
    <w:p>
      <w:pPr>
        <w:pStyle w:val="FirstParagraph"/>
      </w:pPr>
      <w:r>
        <w:t xml:space="preserve">The evolution of transportation in Myanmar Yangon requires a dedicated and skilled workforce. The role of the</w:t>
      </w:r>
      <w:r>
        <w:t xml:space="preserve"> </w:t>
      </w:r>
      <w:r>
        <w:rPr>
          <w:bCs/>
          <w:b/>
        </w:rPr>
        <w:t xml:space="preserve">Automotive Engineer</w:t>
      </w:r>
      <w:r>
        <w:t xml:space="preserve"> </w:t>
      </w:r>
      <w:r>
        <w:t xml:space="preserve">is central to this evolution, acting as stewards of efficiency, safety, and sustainability.</w:t>
      </w:r>
    </w:p>
    <w:p>
      <w:pPr>
        <w:pStyle w:val="BodyText"/>
      </w:pPr>
      <w:r>
        <w:t xml:space="preserve">By addressing specific local challenges through innovative engineering practices, Myanmar Yangon can overcome its mobility bottlenecks. Future work will focus on:</w:t>
      </w:r>
    </w:p>
    <w:p>
      <w:pPr>
        <w:numPr>
          <w:ilvl w:val="0"/>
          <w:numId w:val="1006"/>
        </w:numPr>
        <w:pStyle w:val="Compact"/>
      </w:pPr>
      <w:r>
        <w:rPr>
          <w:bCs/>
          <w:b/>
        </w:rPr>
        <w:t xml:space="preserve">Policy Advocacy:</w:t>
      </w:r>
      <w:r>
        <w:t xml:space="preserve"> </w:t>
      </w:r>
      <w:r>
        <w:t xml:space="preserve">Collaborating with government bodies in Myanmar Yangon to establish stricter emission standards.</w:t>
      </w:r>
    </w:p>
    <w:p>
      <w:pPr>
        <w:numPr>
          <w:ilvl w:val="0"/>
          <w:numId w:val="1006"/>
        </w:numPr>
        <w:pStyle w:val="Compact"/>
      </w:pPr>
      <w:r>
        <w:rPr>
          <w:bCs/>
          <w:b/>
        </w:rPr>
        <w:t xml:space="preserve">Educational Outreach:</w:t>
      </w:r>
      <w:r>
        <w:t xml:space="preserve"> </w:t>
      </w:r>
      <w:r>
        <w:t xml:space="preserve">Training local technicians to support the increased complexity of modern vehicles.</w:t>
      </w:r>
    </w:p>
    <w:p>
      <w:pPr>
        <w:numPr>
          <w:ilvl w:val="0"/>
          <w:numId w:val="1006"/>
        </w:numPr>
        <w:pStyle w:val="Compact"/>
      </w:pPr>
      <w:r>
        <w:rPr>
          <w:bCs/>
          <w:b/>
        </w:rPr>
        <w:t xml:space="preserve">Technology Adoption:</w:t>
      </w:r>
      <w:r>
        <w:t xml:space="preserve"> </w:t>
      </w:r>
      <w:r>
        <w:t xml:space="preserve">Accelerating the integration of electric vehicle (EV) charging infrastructure in Myanmar Yangon.</w:t>
      </w:r>
    </w:p>
    <w:p>
      <w:pPr>
        <w:pStyle w:val="FirstParagraph"/>
      </w:pPr>
      <w:r>
        <w:t xml:space="preserve">In conclusion, empowering Automotive Engineers with the right tools and support is essential for building a modern, efficient, and sustainable transport system for Myanmar Yangon. This poster aims to spark dialogue among industry leaders, policymakers, and engineers to drive this necessary transformation forward.</w:t>
      </w:r>
    </w:p>
    <w:bookmarkEnd w:id="29"/>
    <w:bookmarkStart w:id="30" w:name="references"/>
    <w:p>
      <w:pPr>
        <w:pStyle w:val="Heading2"/>
      </w:pPr>
      <w:r>
        <w:t xml:space="preserve">References</w:t>
      </w:r>
    </w:p>
    <w:p>
      <w:pPr>
        <w:numPr>
          <w:ilvl w:val="0"/>
          <w:numId w:val="1007"/>
        </w:numPr>
        <w:pStyle w:val="Compact"/>
      </w:pPr>
      <w:r>
        <w:t xml:space="preserve">Myanmar Ministry of Transport, "National Transport Development Plan," 2021.</w:t>
      </w:r>
    </w:p>
    <w:p>
      <w:pPr>
        <w:numPr>
          <w:ilvl w:val="0"/>
          <w:numId w:val="1007"/>
        </w:numPr>
        <w:pStyle w:val="Compact"/>
      </w:pPr>
      <w:r>
        <w:t xml:space="preserve">S. Hlaing et al., "Urban Air Quality Assessment in Yangon," Journal of Environmental Engineering, Vol. 14, No. 3, 2020.</w:t>
      </w:r>
    </w:p>
    <w:p>
      <w:pPr>
        <w:numPr>
          <w:ilvl w:val="0"/>
          <w:numId w:val="1007"/>
        </w:numPr>
        <w:pStyle w:val="Compact"/>
      </w:pPr>
      <w:r>
        <w:t xml:space="preserve">International Organization of Motor Vehicle Manufacturers (OICA), "Global Automotive Trends Report," 2019.</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Automotive Engineer: Accelerating Mobility in Myanmar Yangon</dc:title>
  <dc:creator/>
  <dc:language>en</dc:language>
  <cp:keywords/>
  <dcterms:created xsi:type="dcterms:W3CDTF">2026-07-29T04:31:11Z</dcterms:created>
  <dcterms:modified xsi:type="dcterms:W3CDTF">2026-07-29T04:31:11Z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