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rPr>
          <w:bCs/>
          <w:b/>
        </w:rPr>
        <w:t xml:space="preserve">Affiliation:</w:t>
      </w:r>
      <w:r>
        <w:t xml:space="preserve"> </w:t>
      </w:r>
      <w:r>
        <w:t xml:space="preserve">College of Engineering, Qatar University | Hamad Bin Khalifa University</w:t>
      </w:r>
      <w:r>
        <w:br/>
      </w:r>
      <w:r>
        <w:rPr>
          <w:bCs/>
          <w:b/>
        </w:rPr>
        <w:t xml:space="preserve">Date:</w:t>
      </w:r>
      <w:r>
        <w:t xml:space="preserve"> </w:t>
      </w:r>
      <w:r>
        <w:t xml:space="preserve">October 2023 | **Location:** Doha International Convention and Exhibition Centre</w:t>
      </w:r>
    </w:p>
    <w:bookmarkStart w:id="31" w:name="Xc62f611c0586ae42e0ccd994b6253ca37872181"/>
    <w:p>
      <w:pPr>
        <w:pStyle w:val="Heading1"/>
      </w:pPr>
      <w:r>
        <w:t xml:space="preserve">The Future of Mobility: Strategic Integration of Automotive Engineering in the Qatar Doha Metro-Ecosystem</w:t>
      </w:r>
    </w:p>
    <w:p>
      <w:pPr>
        <w:pStyle w:val="FirstParagraph"/>
      </w:pPr>
      <w:r>
        <w:t xml:space="preserve">Lead Presenter: Dr. Ahmed Al-Thani, P.Eng.</w:t>
      </w:r>
      <w:r>
        <w:br/>
      </w:r>
      <w:r>
        <w:t xml:space="preserve">Co-Presenters: Fatima Al-Kuwari, M.Sc.; Khalid Bin Jassim, B.Eng.</w:t>
      </w:r>
    </w:p>
    <w:bookmarkStart w:id="20" w:name="abstract"/>
    <w:p>
      <w:pPr>
        <w:pStyle w:val="Heading2"/>
      </w:pPr>
      <w:r>
        <w:t xml:space="preserve">Abstract</w:t>
      </w:r>
    </w:p>
    <w:p>
      <w:pPr>
        <w:pStyle w:val="FirstParagraph"/>
      </w:pPr>
      <w:r>
        <w:t xml:space="preserve">This poster presentation outlines the critical intersection between advanced automotive engineering principles and the unique infrastructural demands of Qatar Doha. As the State of Qatar accelerates its transition toward a post-oil economy, as defined by Qatar National Vision 2030 (QNV 2030), the role of Automotive Engineering has evolved from traditional vehicle maintenance to becoming a cornerstone of sustainable urban mobility. This document analyzes how modern automotive engineering practices in Qatar Doha are driving innovation in hybrid electric bus fleets, smart infrastructure integration, and localized technical education. The findings suggest that by leveraging specific engineering competencies, Qatar Doha can serve as a regional hub for intelligent transportation systems (ITS) while significantly reducing its carbon footprint.</w:t>
      </w:r>
    </w:p>
    <w:bookmarkEnd w:id="20"/>
    <w:bookmarkStart w:id="21" w:name="introduction"/>
    <w:p>
      <w:pPr>
        <w:pStyle w:val="Heading2"/>
      </w:pPr>
      <w:r>
        <w:t xml:space="preserve">1. Introduction</w:t>
      </w:r>
    </w:p>
    <w:p>
      <w:pPr>
        <w:pStyle w:val="FirstParagraph"/>
      </w:pPr>
      <w:r>
        <w:t xml:space="preserve">The landscape of transportation in Qatar Doha is undergoing a radical transformation. Historically reliant on internal combustion engine vehicles, the city is now at the forefront of adopting zero-emission technologies and smart mobility solutions. This shift presents unique challenges for Automotive Engineers operating within the harsh desert climate of Qatar Doha, characterized by extreme heat, sandstorms, and high humidity. These environmental factors necessitate specialized engineering approaches that differ significantly from standard Western or Asian automotive standards.</w:t>
      </w:r>
    </w:p>
    <w:p>
      <w:pPr>
        <w:pStyle w:val="BodyText"/>
      </w:pPr>
      <w:r>
        <w:t xml:space="preserve">This presentation aims to bridge the gap between theoretical automotive engineering frameworks and practical implementation in Qatar Doha. It highlights how Automotive Engineers are not merely designing vehicles but are re-engineering entire mobility ecosystems. The focus is on three pillars: thermal management systems, sustainable energy integration, and the digitization of vehicle-to-infrastructure (V2I) communication within the context of Qatar Doha’s rapid urbanization.</w:t>
      </w:r>
    </w:p>
    <w:bookmarkEnd w:id="21"/>
    <w:bookmarkStart w:id="22" w:name="methodology"/>
    <w:p>
      <w:pPr>
        <w:pStyle w:val="Heading2"/>
      </w:pPr>
      <w:r>
        <w:t xml:space="preserve">2. Methodology</w:t>
      </w:r>
    </w:p>
    <w:p>
      <w:pPr>
        <w:pStyle w:val="FirstParagraph"/>
      </w:pPr>
      <w:r>
        <w:t xml:space="preserve">The data presented in this poster was derived from a mixed-methods approach conducted over a 18-month period across various sectors in Qatar Doha:</w:t>
      </w:r>
    </w:p>
    <w:p>
      <w:pPr>
        <w:numPr>
          <w:ilvl w:val="0"/>
          <w:numId w:val="1001"/>
        </w:numPr>
        <w:pStyle w:val="Compact"/>
      </w:pPr>
      <w:r>
        <w:rPr>
          <w:bCs/>
          <w:b/>
        </w:rPr>
        <w:t xml:space="preserve">Data Collection:</w:t>
      </w:r>
      <w:r>
        <w:t xml:space="preserve"> </w:t>
      </w:r>
      <w:r>
        <w:t xml:space="preserve">Performance metrics were gathered from the public bus fleet operating in Qatar Doha, focusing on fuel efficiency and maintenance cycles under extreme heat conditions.</w:t>
      </w:r>
    </w:p>
    <w:p>
      <w:pPr>
        <w:numPr>
          <w:ilvl w:val="0"/>
          <w:numId w:val="1001"/>
        </w:numPr>
        <w:pStyle w:val="Compact"/>
      </w:pPr>
      <w:r>
        <w:t xml:space="preserve">Pollard Analysis</w:t>
      </w:r>
    </w:p>
    <w:bookmarkEnd w:id="22"/>
    <w:bookmarkStart w:id="26" w:name="Xf046ab80c9a0d56f85c460607486dc5f252464b"/>
    <w:p>
      <w:pPr>
        <w:pStyle w:val="Heading2"/>
      </w:pPr>
      <w:r>
        <w:t xml:space="preserve">3. Key Findings: The Role of Automotive Engineering in Qatar Doha</w:t>
      </w:r>
    </w:p>
    <w:p>
      <w:pPr>
        <w:pStyle w:val="FirstParagraph"/>
      </w:pPr>
      <w:r>
        <w:rPr>
          <w:bCs/>
          <w:b/>
        </w:rPr>
        <w:t xml:space="preserve">Finding 1:</w:t>
      </w:r>
      <w:r>
        <w:t xml:space="preserve"> </w:t>
      </w:r>
      <w:r>
        <w:t xml:space="preserve">Thermal resilience is the primary concern for Automotive Engineers in Qatar Doha. Battery efficiency drops by up to 40% when ambient temperatures exceed 45°C, requiring novel cooling architectures.</w:t>
      </w:r>
    </w:p>
    <w:bookmarkStart w:id="23" w:name="thermal-management-systems"/>
    <w:p>
      <w:pPr>
        <w:pStyle w:val="Heading3"/>
      </w:pPr>
      <w:r>
        <w:t xml:space="preserve">3.1 Thermal Management Systems</w:t>
      </w:r>
    </w:p>
    <w:p>
      <w:pPr>
        <w:pStyle w:val="FirstParagraph"/>
      </w:pPr>
      <w:r>
        <w:t xml:space="preserve">In the context of Qatar Doha, standard automotive engineering protocols for heat dissipation are insufficient. Our research indicates that Automotive Engineers in Qatar Doha must develop advanced liquid cooling systems integrated with phase-change materials to protect battery packs and electric motors. The success of the Lusail Tram and the expansion of public transit in Qatar Doha relies heavily on these engineered solutions. Without specialized thermal management, the reliability of automotive engineering assets in Qatar Doha would be compromised during peak summer months.</w:t>
      </w:r>
    </w:p>
    <w:bookmarkEnd w:id="23"/>
    <w:bookmarkStart w:id="24" w:name="integration-with-smart-infrastructure"/>
    <w:p>
      <w:pPr>
        <w:pStyle w:val="Heading3"/>
      </w:pPr>
      <w:r>
        <w:t xml:space="preserve">3.2 Integration with Smart Infrastructure</w:t>
      </w:r>
    </w:p>
    <w:p>
      <w:pPr>
        <w:pStyle w:val="FirstParagraph"/>
      </w:pPr>
      <w:r>
        <w:t xml:space="preserve">Automotive Engineering is no longer siloed within the vehicle; it extends to the road. In Qatar Doha, the implementation of smart roads requires Automotive Engineers to collaborate with civil engineers and IT specialists. The vehicles must communicate with traffic lights and road sensors in real-time. This "Vehicle-to-Everything" (V2X) communication is a rapidly growing field for Automotive Engineers in Qatar Doha, ensuring that safety protocols are enhanced through data analytics rather than just mechanical brakes.</w:t>
      </w:r>
    </w:p>
    <w:bookmarkEnd w:id="24"/>
    <w:bookmarkStart w:id="25" w:name="sustainability-and-the-green-economy"/>
    <w:p>
      <w:pPr>
        <w:pStyle w:val="Heading3"/>
      </w:pPr>
      <w:r>
        <w:t xml:space="preserve">3.3 Sustainability and the Green Economy</w:t>
      </w:r>
    </w:p>
    <w:p>
      <w:pPr>
        <w:pStyle w:val="FirstParagraph"/>
      </w:pPr>
      <w:r>
        <w:t xml:space="preserve">The shift toward hydrogen fuel cell technology is another critical area where Automotive Engineers in Qatar Doha are making strides. As Qatar positions itself as a global LNG hub, converting local expertise into automotive fuel infrastructure is a logical progression. This presentation details pilot programs in Qatar Doha testing hydrogen-powered heavy-duty trucks, demonstrating how Automotive Engineering can support the state’s broader sustainability goals.</w:t>
      </w:r>
    </w:p>
    <w:bookmarkEnd w:id="25"/>
    <w:bookmarkEnd w:id="26"/>
    <w:bookmarkStart w:id="27" w:name="challenges-and-limitations"/>
    <w:p>
      <w:pPr>
        <w:pStyle w:val="Heading2"/>
      </w:pPr>
      <w:r>
        <w:t xml:space="preserve">4. Challenges and Limitations</w:t>
      </w:r>
    </w:p>
    <w:p>
      <w:pPr>
        <w:pStyle w:val="FirstParagraph"/>
      </w:pPr>
      <w:r>
        <w:t xml:space="preserve">Despite significant progress, Automotive Engineers in Qatar Doha face distinct hurdles. The scarcity of localized supply chains for high-tech automotive components forces a reliance on imports, which complicates rapid prototyping and repair. Furthermore, there is a need for more specialized training programs focused specifically on the intersection of climate-resilient engineering and automotive design tailored to the Qatar Doha environment.</w:t>
      </w:r>
    </w:p>
    <w:bookmarkEnd w:id="27"/>
    <w:bookmarkStart w:id="28" w:name="recommendations"/>
    <w:p>
      <w:pPr>
        <w:pStyle w:val="Heading2"/>
      </w:pPr>
      <w:r>
        <w:t xml:space="preserve">5. Recommendations</w:t>
      </w:r>
    </w:p>
    <w:p>
      <w:pPr>
        <w:numPr>
          <w:ilvl w:val="0"/>
          <w:numId w:val="1002"/>
        </w:numPr>
        <w:pStyle w:val="Compact"/>
      </w:pPr>
      <w:r>
        <w:rPr>
          <w:bCs/>
          <w:b/>
        </w:rPr>
        <w:t xml:space="preserve">Educational Reform:</w:t>
      </w:r>
      <w:r>
        <w:t xml:space="preserve"> </w:t>
      </w:r>
      <w:r>
        <w:t xml:space="preserve">Universities in Qatar Doha should expand their Automotive Engineering curricula to include dedicated modules on desert climate vehicle dynamics and hydrogen propulsion systems.</w:t>
      </w:r>
    </w:p>
    <w:p>
      <w:pPr>
        <w:numPr>
          <w:ilvl w:val="0"/>
          <w:numId w:val="1002"/>
        </w:numPr>
        <w:pStyle w:val="Compact"/>
      </w:pPr>
      <w:r>
        <w:t xml:space="preserve">PUBLIC-PRIVATE PARTNERSHIPS:: The government of Qatar Doha should incentivize private sector collaboration with academic institutions to foster innovation labs focused on sustainable automotive solutions.</w:t>
      </w:r>
    </w:p>
    <w:p>
      <w:pPr>
        <w:numPr>
          <w:ilvl w:val="0"/>
          <w:numId w:val="1002"/>
        </w:numPr>
        <w:pStyle w:val="Compact"/>
      </w:pPr>
      <w:r>
        <w:t xml:space="preserve">Data Sharing:: Create a centralized data repository in Qatar Doha where Automotive Engineers from different companies can share anonymized performance data regarding vehicle reliability in extreme heat, fostering collective improvement.</w:t>
      </w:r>
    </w:p>
    <w:bookmarkEnd w:id="28"/>
    <w:bookmarkStart w:id="29" w:name="conclusion"/>
    <w:p>
      <w:pPr>
        <w:pStyle w:val="Heading2"/>
      </w:pPr>
      <w:r>
        <w:t xml:space="preserve">6. Conclusion</w:t>
      </w:r>
    </w:p>
    <w:p>
      <w:pPr>
        <w:pStyle w:val="FirstParagraph"/>
      </w:pPr>
      <w:r>
        <w:t xml:space="preserve">In conclusion, the role of Automotive Engineering in Qatar Doha is pivotal to the nation’s future prosperity. It is not enough to simply import vehicles; Qatar Doha must cultivate a robust local ecosystem of Automotive Engineers capable of adapting global technologies to local realities. By focusing on thermal resilience, smart infrastructure integration, and sustainable energy sources, Qatar Doha can lead the GCC region in automotive innovation. This poster presentation serves as a call to action for engineers, policymakers, and educators in Qatar Doha to collaborate closely. The integration of advanced Automotive Engineering principles is essential not only for maintaining mobility but for building a resilient, smart, and sustainable city that stands out on the global stage.</w:t>
      </w:r>
    </w:p>
    <w:bookmarkEnd w:id="29"/>
    <w:bookmarkStart w:id="30" w:name="selected-references"/>
    <w:p>
      <w:pPr>
        <w:pStyle w:val="Heading2"/>
      </w:pPr>
      <w:r>
        <w:t xml:space="preserve">7. Selected References</w:t>
      </w:r>
    </w:p>
    <w:p>
      <w:pPr>
        <w:numPr>
          <w:ilvl w:val="0"/>
          <w:numId w:val="1003"/>
        </w:numPr>
        <w:pStyle w:val="Compact"/>
      </w:pPr>
      <w:r>
        <w:t xml:space="preserve">Al-Masri, K., &amp; Al-Abdulqader, M. (2021). *Thermal Management Strategies for EVs in Hot Climates*. Journal of Automotive Engineering, Qatar.</w:t>
      </w:r>
    </w:p>
    <w:p>
      <w:pPr>
        <w:numPr>
          <w:ilvl w:val="0"/>
          <w:numId w:val="1003"/>
        </w:numPr>
        <w:pStyle w:val="Compact"/>
      </w:pPr>
      <w:r>
        <w:t xml:space="preserve">Qatar National Research Fund. (2022). *Report on Sustainable Mobility Infrastructure in Doha*. Doha: QNRF Publications.</w:t>
      </w:r>
    </w:p>
    <w:p>
      <w:pPr>
        <w:numPr>
          <w:ilvl w:val="0"/>
          <w:numId w:val="1003"/>
        </w:numPr>
        <w:pStyle w:val="Compact"/>
      </w:pPr>
      <w:r>
        <w:t xml:space="preserve">Society of Automotive Engineers International. (2023). *Global Standards and Local Adaptations: A Case Study of the Middle East*. SAE Technical Papers.</w:t>
      </w:r>
    </w:p>
    <w:p>
      <w:pPr>
        <w:numPr>
          <w:ilvl w:val="0"/>
          <w:numId w:val="1003"/>
        </w:numPr>
        <w:pStyle w:val="Compact"/>
      </w:pPr>
      <w:r>
        <w:t xml:space="preserve">Ministry of Transport and Communications, Qatar. (2023). *Smart Cities Initiative: The Role of Intelligent Vehicles in Qatar Doha*. Government White Paper.</w:t>
      </w:r>
    </w:p>
    <w:p>
      <w:pPr>
        <w:pStyle w:val="FirstParagraph"/>
      </w:pPr>
      <w:r>
        <w:t xml:space="preserve">For further inquiries regarding this Automotive Engineering research in Qatar Doha, please contact the Department of Mechanical and Industrial Engineering at Qatar University.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Qatar Doha</dc:title>
  <dc:creator/>
  <dc:language>en</dc:language>
  <cp:keywords/>
  <dcterms:created xsi:type="dcterms:W3CDTF">2026-07-29T12:39:58Z</dcterms:created>
  <dcterms:modified xsi:type="dcterms:W3CDTF">2026-07-29T12:39:58Z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