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Poster</w:t>
      </w:r>
      <w:r>
        <w:t xml:space="preserve"> </w:t>
      </w:r>
      <w:r>
        <w:t xml:space="preserve">Presentation:</w:t>
      </w:r>
      <w:r>
        <w:t xml:space="preserve"> </w:t>
      </w:r>
      <w:r>
        <w:t xml:space="preserve">South</w:t>
      </w:r>
      <w:r>
        <w:t xml:space="preserve"> </w:t>
      </w:r>
      <w:r>
        <w:t xml:space="preserve">Africa</w:t>
      </w:r>
      <w:r>
        <w:t xml:space="preserve"> </w:t>
      </w:r>
      <w:r>
        <w:t xml:space="preserve">Johannesburg</w:t>
      </w:r>
    </w:p>
    <w:bookmarkStart w:id="29" w:name="X4abf291e8abc1260ef573b81ec1a08ab74592ad"/>
    <w:p>
      <w:pPr>
        <w:pStyle w:val="Heading1"/>
      </w:pPr>
      <w:r>
        <w:t xml:space="preserve">The Evolving Role of the</w:t>
      </w:r>
      <w:r>
        <w:t xml:space="preserve"> </w:t>
      </w:r>
      <w:r>
        <w:rPr>
          <w:bCs/>
          <w:b/>
        </w:rPr>
        <w:t xml:space="preserve">Automotive Engineer</w:t>
      </w:r>
      <w:r>
        <w:t xml:space="preserve">: Innovation in</w:t>
      </w:r>
      <w:r>
        <w:t xml:space="preserve"> </w:t>
      </w:r>
      <w:r>
        <w:rPr>
          <w:bCs/>
          <w:b/>
        </w:rPr>
        <w:t xml:space="preserve">South Africa Johannesburg</w:t>
      </w:r>
    </w:p>
    <w:p>
      <w:pPr>
        <w:pStyle w:val="FirstParagraph"/>
      </w:pPr>
      <w:r>
        <w:t xml:space="preserve">A Comprehensive Overview of Technical, Strategic, and Sustainable Engineering Practices in South Africa's Economic Hub</w:t>
      </w:r>
    </w:p>
    <w:bookmarkStart w:id="20" w:name="introduction-context"/>
    <w:p>
      <w:pPr>
        <w:pStyle w:val="Heading2"/>
      </w:pPr>
      <w:r>
        <w:t xml:space="preserve">Introduction &amp; Context</w:t>
      </w:r>
    </w:p>
    <w:p>
      <w:pPr>
        <w:pStyle w:val="FirstParagraph"/>
      </w:pPr>
      <w:r>
        <w:t xml:space="preserve">The role of the</w:t>
      </w:r>
      <w:r>
        <w:t xml:space="preserve"> </w:t>
      </w:r>
      <w:r>
        <w:rPr>
          <w:bCs/>
          <w:b/>
        </w:rPr>
        <w:t xml:space="preserve">Automotive Engineer</w:t>
      </w:r>
      <w:r>
        <w:t xml:space="preserve"> </w:t>
      </w:r>
      <w:r>
        <w:t xml:space="preserve">has undergone a radical transformation in recent decades. In the context of</w:t>
      </w:r>
      <w:r>
        <w:t xml:space="preserve"> </w:t>
      </w:r>
      <w:r>
        <w:rPr>
          <w:bCs/>
          <w:b/>
        </w:rPr>
        <w:t xml:space="preserve">South Africa Johannesburg</w:t>
      </w:r>
      <w:r>
        <w:t xml:space="preserve">, this profession is no longer limited to mechanical design and assembly line optimization. It has evolved into a multidisciplinary field requiring expertise in electrical engineering, software development, data science, and sustainability practices.</w:t>
      </w:r>
    </w:p>
    <w:p>
      <w:pPr>
        <w:pStyle w:val="BodyText"/>
      </w:pPr>
      <w:r>
        <w:t xml:space="preserve">Johannesburg serves as the economic heart of South Africa and the hub for the country's automotive industry. With major manufacturing plants located in neighboring provinces such as KwaZulu-Natal but heavily connected to Joburg’s logistics, finance, and research infrastructure, this city is pivotal in driving innovation. The</w:t>
      </w:r>
      <w:r>
        <w:t xml:space="preserve"> </w:t>
      </w:r>
      <w:r>
        <w:rPr>
          <w:bCs/>
          <w:b/>
        </w:rPr>
        <w:t xml:space="preserve">Automotive Engineer</w:t>
      </w:r>
      <w:r>
        <w:t xml:space="preserve"> </w:t>
      </w:r>
      <w:r>
        <w:t xml:space="preserve">operating within or serving this region must navigate unique challenges related to supply chain resilience, local content requirements under the Motor Industry Development Programme (MIDP), and the global push toward decarbonization.</w:t>
      </w:r>
    </w:p>
    <w:bookmarkEnd w:id="20"/>
    <w:bookmarkStart w:id="21" w:name="Xde0db70f7a70dc44eaac37ab3478d4b577ed667"/>
    <w:p>
      <w:pPr>
        <w:pStyle w:val="Heading2"/>
      </w:pPr>
      <w:r>
        <w:t xml:space="preserve">The Changing Landscape of Engineering in Joburg</w:t>
      </w:r>
    </w:p>
    <w:p>
      <w:pPr>
        <w:pStyle w:val="FirstParagraph"/>
      </w:pPr>
      <w:r>
        <w:t xml:space="preserve">Historically, engineering roles were confined to traditional mechanical systems. However, modern</w:t>
      </w:r>
      <w:r>
        <w:t xml:space="preserve"> </w:t>
      </w:r>
      <w:r>
        <w:rPr>
          <w:bCs/>
          <w:b/>
        </w:rPr>
        <w:t xml:space="preserve">Automotive Engineers</w:t>
      </w:r>
      <w:r>
        <w:t xml:space="preserve"> </w:t>
      </w:r>
      <w:r>
        <w:t xml:space="preserve">in</w:t>
      </w:r>
      <w:r>
        <w:t xml:space="preserve"> </w:t>
      </w:r>
      <w:r>
        <w:rPr>
          <w:bCs/>
          <w:b/>
        </w:rPr>
        <w:t xml:space="preserve">South Africa Johannesburg</w:t>
      </w:r>
      <w:r>
        <w:t xml:space="preserve">'s corporate and industrial sectors are increasingly engaged with the following trends:</w:t>
      </w:r>
    </w:p>
    <w:p>
      <w:pPr>
        <w:numPr>
          <w:ilvl w:val="0"/>
          <w:numId w:val="1001"/>
        </w:numPr>
        <w:pStyle w:val="Compact"/>
      </w:pPr>
      <w:r>
        <w:rPr>
          <w:bCs/>
          <w:b/>
        </w:rPr>
        <w:t xml:space="preserve">E-Mobility Transition:</w:t>
      </w:r>
      <w:r>
        <w:t xml:space="preserve"> </w:t>
      </w:r>
      <w:r>
        <w:t xml:space="preserve">As global markets shift to electric vehicles (EVs), engineers must adapt their skills to high-voltage systems, battery management, and thermal regulation.</w:t>
      </w:r>
    </w:p>
    <w:p>
      <w:pPr>
        <w:numPr>
          <w:ilvl w:val="0"/>
          <w:numId w:val="1001"/>
        </w:numPr>
        <w:pStyle w:val="Compact"/>
      </w:pPr>
      <w:r>
        <w:t xml:space="preserve">Digitalization: The integration of IoT sensors, autonomous driving algorithms, and vehicle-to-everything (V2X) communication requires robust software engineering capabilities alongside traditional mechanical knowledge.</w:t>
      </w:r>
    </w:p>
    <w:p>
      <w:pPr>
        <w:numPr>
          <w:ilvl w:val="0"/>
          <w:numId w:val="1001"/>
        </w:numPr>
        <w:pStyle w:val="Compact"/>
      </w:pPr>
      <w:r>
        <w:t xml:space="preserve">Sustainability: Engineers are tasked with reducing the carbon footprint of manufacturing processes within</w:t>
      </w:r>
      <w:r>
        <w:t xml:space="preserve"> </w:t>
      </w:r>
      <w:r>
        <w:rPr>
          <w:bCs/>
          <w:b/>
        </w:rPr>
        <w:t xml:space="preserve">South Africa Johannesburg</w:t>
      </w:r>
      <w:r>
        <w:t xml:space="preserve">'s industrial parks, adhering to global ESG (Environmental, Social, and Governance) standards.</w:t>
      </w:r>
    </w:p>
    <w:bookmarkEnd w:id="21"/>
    <w:bookmarkStart w:id="25" w:name="Xda153f4d6c004e81955c6ea8288fe9afe717df2"/>
    <w:p>
      <w:pPr>
        <w:pStyle w:val="Heading2"/>
      </w:pPr>
      <w:r>
        <w:t xml:space="preserve">Key Responsibilities of a Modern Automotive Engineer</w:t>
      </w:r>
    </w:p>
    <w:p>
      <w:pPr>
        <w:pStyle w:val="FirstParagraph"/>
      </w:pPr>
      <w:r>
        <w:t xml:space="preserve">To succeed in the competitive landscape of</w:t>
      </w:r>
      <w:r>
        <w:t xml:space="preserve"> </w:t>
      </w:r>
      <w:r>
        <w:rPr>
          <w:bCs/>
          <w:b/>
        </w:rPr>
        <w:t xml:space="preserve">South Africa Johannesburg</w:t>
      </w:r>
      <w:r>
        <w:t xml:space="preserve">, an</w:t>
      </w:r>
      <w:r>
        <w:t xml:space="preserve"> </w:t>
      </w:r>
      <w:r>
        <w:rPr>
          <w:bCs/>
          <w:b/>
        </w:rPr>
        <w:t xml:space="preserve">Automotive Engineer</w:t>
      </w:r>
      <w:r>
        <w:t xml:space="preserve"> </w:t>
      </w:r>
      <w:r>
        <w:t xml:space="preserve">must master a diverse portfolio of responsibilities. These can be categorized into design, development, and strategic oversight.</w:t>
      </w:r>
    </w:p>
    <w:bookmarkStart w:id="22" w:name="mechanical-electrical-design"/>
    <w:p>
      <w:pPr>
        <w:pStyle w:val="Heading3"/>
      </w:pPr>
      <w:r>
        <w:t xml:space="preserve">Mechanical &amp; Electrical Design</w:t>
      </w:r>
    </w:p>
    <w:p>
      <w:pPr>
        <w:pStyle w:val="FirstParagraph"/>
      </w:pPr>
      <w:r>
        <w:t xml:space="preserve">The foundational role involves designing components that meet rigorous safety and performance standards. In</w:t>
      </w:r>
      <w:r>
        <w:t xml:space="preserve"> </w:t>
      </w:r>
      <w:r>
        <w:rPr>
          <w:bCs/>
          <w:b/>
        </w:rPr>
        <w:t xml:space="preserve">South Africa Johannesburg</w:t>
      </w:r>
      <w:r>
        <w:t xml:space="preserve">, this includes ensuring vehicles are robust enough to handle diverse road conditions while maintaining fuel efficiency or electric range optimization. Engineers utilize CAD (Computer-Aided Design) and CAE (Computer-Aided Engineering) tools to simulate stress tests and aerodynamics.</w:t>
      </w:r>
    </w:p>
    <w:bookmarkEnd w:id="22"/>
    <w:bookmarkStart w:id="23" w:name="supply-chain-local-content-optimization"/>
    <w:p>
      <w:pPr>
        <w:pStyle w:val="Heading3"/>
      </w:pPr>
      <w:r>
        <w:t xml:space="preserve">Supply Chain &amp; Local Content Optimization</w:t>
      </w:r>
    </w:p>
    <w:p>
      <w:pPr>
        <w:pStyle w:val="FirstParagraph"/>
      </w:pPr>
      <w:r>
        <w:t xml:space="preserve">A critical aspect of engineering management in this region is managing the supply chain. The</w:t>
      </w:r>
      <w:r>
        <w:t xml:space="preserve"> </w:t>
      </w:r>
      <w:r>
        <w:rPr>
          <w:bCs/>
          <w:b/>
        </w:rPr>
        <w:t xml:space="preserve">Automotive Engineer</w:t>
      </w:r>
      <w:r>
        <w:t xml:space="preserve"> </w:t>
      </w:r>
      <w:r>
        <w:t xml:space="preserve">must collaborate with suppliers across</w:t>
      </w:r>
      <w:r>
        <w:t xml:space="preserve"> </w:t>
      </w:r>
      <w:r>
        <w:rPr>
          <w:bCs/>
          <w:b/>
        </w:rPr>
        <w:t xml:space="preserve">South Africa Johannesburg</w:t>
      </w:r>
      <w:r>
        <w:t xml:space="preserve">'s economic zone to source components locally, thereby maximizing local content percentages required by government incentives. This requires deep knowledge of material science and logistics optimization.</w:t>
      </w:r>
    </w:p>
    <w:bookmarkEnd w:id="23"/>
    <w:bookmarkStart w:id="24" w:name="digital-integration-software-validation"/>
    <w:p>
      <w:pPr>
        <w:pStyle w:val="Heading3"/>
      </w:pPr>
      <w:r>
        <w:t xml:space="preserve">Digital Integration &amp; Software Validation</w:t>
      </w:r>
    </w:p>
    <w:p>
      <w:pPr>
        <w:pStyle w:val="FirstParagraph"/>
      </w:pPr>
      <w:r>
        <w:t xml:space="preserve">With the rise of software-defined vehicles, engineers are increasingly responsible for validating embedded software. This involves testing firmware updates over-the-air (OTA) and ensuring cybersecurity protocols are in place to protect vehicle data. In</w:t>
      </w:r>
      <w:r>
        <w:t xml:space="preserve"> </w:t>
      </w:r>
      <w:r>
        <w:rPr>
          <w:bCs/>
          <w:b/>
        </w:rPr>
        <w:t xml:space="preserve">South Africa Johannesburg</w:t>
      </w:r>
      <w:r>
        <w:t xml:space="preserve">'s tech-savvy environment, collaboration with local universities and tech hubs is essential for staying ahead of these digital curves.</w:t>
      </w:r>
    </w:p>
    <w:bookmarkEnd w:id="24"/>
    <w:bookmarkEnd w:id="25"/>
    <w:bookmarkStart w:id="26" w:name="educational-pathways-skill-requirements"/>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numPr>
          <w:ilvl w:val="0"/>
          <w:numId w:val="1002"/>
        </w:numPr>
        <w:pStyle w:val="Compact"/>
      </w:pPr>
      <w:r>
        <w:rPr>
          <w:bCs/>
          <w:b/>
        </w:rPr>
        <w:t xml:space="preserve">Mechanical Proficiency:</w:t>
      </w:r>
      <w:r>
        <w:t xml:space="preserve"> </w:t>
      </w:r>
      <w:r>
        <w:t xml:space="preserve">Strong grasp of thermodynamics, fluid mechanics, and materials science.</w:t>
      </w:r>
    </w:p>
    <w:p>
      <w:pPr>
        <w:numPr>
          <w:ilvl w:val="0"/>
          <w:numId w:val="1002"/>
        </w:numPr>
        <w:pStyle w:val="Compact"/>
      </w:pPr>
      <w:r>
        <w:rPr>
          <w:bCs/>
          <w:b/>
        </w:rPr>
        <w:t xml:space="preserve">Electrical/Electronic Knowledge:</w:t>
      </w:r>
      <w:r>
        <w:t xml:space="preserve"> </w:t>
      </w:r>
      <w:r>
        <w:t xml:space="preserve">Understanding of circuit design, microcontrollers, and power electronics.</w:t>
      </w:r>
    </w:p>
    <w:bookmarkEnd w:id="26"/>
    <w:p>
      <w:pPr>
        <w:pStyle w:val="FirstParagraph"/>
      </w:pPr>
      <w:r>
        <w:t xml:space="preserve">" class=""content-box""&gt;</w:t>
      </w:r>
    </w:p>
    <w:bookmarkStart w:id="27" w:name="Xd75e736f4f25e5b547fafb992fa5aef03b8dfd3"/>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numPr>
          <w:ilvl w:val="0"/>
          <w:numId w:val="1003"/>
        </w:numPr>
        <w:pStyle w:val="Compact"/>
      </w:pPr>
      <w:r>
        <w:rPr>
          <w:bCs/>
          <w:b/>
        </w:rPr>
        <w:t xml:space="preserve">Mechanical Proficiency:</w:t>
      </w:r>
      <w:r>
        <w:t xml:space="preserve"> </w:t>
      </w:r>
      <w:r>
        <w:t xml:space="preserve">Strong grasp of thermodynamics, fluid mechanics, and materials science.</w:t>
      </w:r>
    </w:p>
    <w:p>
      <w:pPr>
        <w:numPr>
          <w:ilvl w:val="0"/>
          <w:numId w:val="1003"/>
        </w:numPr>
        <w:pStyle w:val="Compact"/>
      </w:pPr>
      <w:r>
        <w:rPr>
          <w:bCs/>
          <w:b/>
        </w:rPr>
        <w:t xml:space="preserve">Electrical/Electronic Knowledge:</w:t>
      </w:r>
      <w:r>
        <w:t xml:space="preserve"> </w:t>
      </w:r>
      <w:r>
        <w:t xml:space="preserve">Understanding of circuit design, microcontrollers, and power electronics.</w:t>
      </w:r>
    </w:p>
    <w:bookmarkEnd w:id="27"/>
    <w:p>
      <w:pPr>
        <w:pStyle w:val="FirstParagraph"/>
      </w:pPr>
      <w:r>
        <w:t xml:space="preserve">" class=""content-box""&gt;</w:t>
      </w:r>
    </w:p>
    <w:bookmarkStart w:id="28" w:name="X25279935ef1f945001bb64cd501286ba17331ba"/>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rPr>
          <w:bCs/>
          <w:b/>
        </w:rPr>
        <w:t xml:space="preserve">Mechanical Proficiency:</w:t>
      </w:r>
      <w:r>
        <w:t xml:space="preserve"> </w:t>
      </w:r>
      <w:r>
        <w:t xml:space="preserve">Strong grasp of thermodynamics, fluid mechanics, and materials science.</w:t>
      </w:r>
    </w:p>
    <w:bookmarkEnd w:id="28"/>
    <w:bookmarkEnd w:id="29"/>
    <w:p>
      <w:pPr>
        <w:pStyle w:val="BodyText"/>
      </w:pPr>
      <w:r>
        <w:t xml:space="preserve">" class=""content-box""&gt;</w:t>
      </w:r>
    </w:p>
    <w:bookmarkStart w:id="30" w:name="Xa2e3470df9dfc4e1a9a59b27e65ae6d5a0477fe"/>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t xml:space="preserve">" class=""content-box""&gt;</w:t>
      </w:r>
    </w:p>
    <w:bookmarkEnd w:id="30"/>
    <w:bookmarkStart w:id="31" w:name="X41f011e7cd1a22c0c82e30b8d2eff81b94df499"/>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t xml:space="preserve">" class=""content-box""&gt;</w:t>
      </w:r>
    </w:p>
    <w:bookmarkEnd w:id="31"/>
    <w:bookmarkStart w:id="32" w:name="X3470853114c87d02b0926218903d9245ab2ec42"/>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t xml:space="preserve">" class=""content-box""&gt;</w:t>
      </w:r>
    </w:p>
    <w:bookmarkEnd w:id="32"/>
    <w:bookmarkStart w:id="33" w:name="Xc530c47e2609ed1b0137de1016ec7bad4dfafd7"/>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t xml:space="preserve">" class=""content-box""&gt;</w:t>
      </w:r>
    </w:p>
    <w:bookmarkEnd w:id="33"/>
    <w:bookmarkStart w:id="34" w:name="X850053a70944d6af6e24ec860aa179abe0b0ded"/>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t xml:space="preserve">" class=""content-box""&gt;</w:t>
      </w:r>
    </w:p>
    <w:bookmarkEnd w:id="34"/>
    <w:bookmarkStart w:id="35" w:name="Xa9f2e8b2826b5379fdbd47d9a3cff39732051ef"/>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t xml:space="preserve">" class=""content-box""&gt;</w:t>
      </w:r>
    </w:p>
    <w:bookmarkEnd w:id="35"/>
    <w:bookmarkStart w:id="36" w:name="X6edbd9e797d1038a964f84db800eeb53be28be3"/>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t xml:space="preserve">" class=""content-box""&gt;</w:t>
      </w:r>
    </w:p>
    <w:bookmarkEnd w:id="36"/>
    <w:bookmarkStart w:id="37" w:name="X19fc564709b31ac112fe9c93d3c31899fec6c5d"/>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t xml:space="preserve">" class=""content-box""&gt;</w:t>
      </w:r>
    </w:p>
    <w:bookmarkEnd w:id="37"/>
    <w:bookmarkStart w:id="38" w:name="Xf18970895fe5e32082b04eb90cc3335b7601e56"/>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t xml:space="preserve">" class=""content-box""&gt;</w:t>
      </w:r>
    </w:p>
    <w:bookmarkEnd w:id="38"/>
    <w:bookmarkStart w:id="39" w:name="X9e7200b6c9fc03aaa4e0728e1e1de3f120d08d8"/>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 of Engineering (BEng) or Bachelor of Science in Engineering (BScEng) from an accredited institution, followed by specialization. Key skills include:</w:t>
      </w:r>
    </w:p>
    <w:p>
      <w:pPr>
        <w:pStyle w:val="BodyText"/>
      </w:pPr>
      <w:r>
        <w:t xml:space="preserve">" class=""content-box""&gt;</w:t>
      </w:r>
    </w:p>
    <w:bookmarkEnd w:id="39"/>
    <w:bookmarkStart w:id="40" w:name="Xf028ab446fd2aa4828937879720ade234174bf0"/>
    <w:p>
      <w:pPr>
        <w:pStyle w:val="Heading2"/>
      </w:pPr>
      <w:r>
        <w:t xml:space="preserve">Educational Pathways &amp; Skill Requirements</w:t>
      </w:r>
    </w:p>
    <w:p>
      <w:pPr>
        <w:pStyle w:val="FirstParagraph"/>
      </w:pPr>
      <w:r>
        <w:t xml:space="preserve">Becoming a competitive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typically requires a Bachelor</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Poster Presentation: South Africa Johannesburg</dc:title>
  <dc:creator/>
  <dc:language>en</dc:language>
  <cp:keywords/>
  <dcterms:created xsi:type="dcterms:W3CDTF">2026-07-30T03:16:13Z</dcterms:created>
  <dcterms:modified xsi:type="dcterms:W3CDTF">2026-07-30T03:16:13Z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