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Automotive</w:t>
      </w:r>
      <w:r>
        <w:t xml:space="preserve"> </w:t>
      </w:r>
      <w:r>
        <w:t xml:space="preserve">Engineering</w:t>
      </w:r>
      <w:r>
        <w:t xml:space="preserve"> </w:t>
      </w:r>
      <w:r>
        <w:t xml:space="preserve">Poster</w:t>
      </w:r>
      <w:r>
        <w:t xml:space="preserve"> </w:t>
      </w:r>
      <w:r>
        <w:t xml:space="preserve">Presentation</w:t>
      </w:r>
      <w:r>
        <w:t xml:space="preserve"> </w:t>
      </w:r>
      <w:r>
        <w:t xml:space="preserve">-</w:t>
      </w:r>
      <w:r>
        <w:t xml:space="preserve"> </w:t>
      </w:r>
      <w:r>
        <w:t xml:space="preserve">Turkey</w:t>
      </w:r>
      <w:r>
        <w:t xml:space="preserve"> </w:t>
      </w:r>
      <w:r>
        <w:t xml:space="preserve">Ankara</w:t>
      </w:r>
    </w:p>
    <w:bookmarkStart w:id="20" w:name="the-future-of-mobility-in-turkey-ankara"/>
    <w:p>
      <w:pPr>
        <w:pStyle w:val="Heading1"/>
      </w:pPr>
      <w:r>
        <w:t xml:space="preserve">The Future of Mobility in Turkey Ankara</w:t>
      </w:r>
    </w:p>
    <w:p>
      <w:pPr>
        <w:pStyle w:val="FirstParagraph"/>
      </w:pPr>
      <w:r>
        <w:t xml:space="preserve">An Academic Poster Presentation on the Evolution and Challenges of Automotive Engineering in a Strategic Geopolitical Hub</w:t>
      </w:r>
    </w:p>
    <w:bookmarkEnd w:id="20"/>
    <w:bookmarkStart w:id="22" w:name="introduction"/>
    <w:bookmarkStart w:id="21" w:name="introduction-and-context"/>
    <w:p>
      <w:pPr>
        <w:pStyle w:val="Heading2"/>
      </w:pPr>
      <w:r>
        <w:t xml:space="preserve">Introduction and Context</w:t>
      </w:r>
    </w:p>
    <w:p>
      <w:pPr>
        <w:pStyle w:val="FirstParagraph"/>
      </w:pPr>
      <w:r>
        <w:t xml:space="preserve">Automotive engineering stands as one of the most pivotal sectors within the modern industrial landscape, driving innovation in materials science, mechanical systems, software integration, and sustainable energy. However , to truly understand the trajectory of this field today , we must look beyond global trends and examine local ecosystems that serve as microcosms for global challenges . This poster presentation focuses specifically on Turkey Ankara , a city that has rapidly evolved from a purely administrative capital into a burgeoning hub for automotive research and development . The intersection of high-level academic inquiry and practical industrial application in Ankara offers a unique perspective on how emerging economies are integrating advanced automotive engineering methodologies.</w:t>
      </w:r>
    </w:p>
    <w:p>
      <w:pPr>
        <w:pStyle w:val="BodyText"/>
      </w:pPr>
      <w:r>
        <w:t xml:space="preserve">The importance of studying the Automotive Engineer within the context of Turkey Ankara cannot be overstated. As Turkey positions itself as a bridge between Europe and Asia , its automotive sector serves as the logistical and technological backbone for exports to both continents . This presentation explores how local engineers are adapting global standards while addressing regional specificities, such as climate diversity, infrastructure development, and economic constraints.</w:t>
      </w:r>
    </w:p>
    <w:bookmarkEnd w:id="21"/>
    <w:bookmarkEnd w:id="22"/>
    <w:bookmarkStart w:id="24" w:name="historical-development"/>
    <w:bookmarkStart w:id="23" w:name="historical-development-in-turkey-ankara"/>
    <w:p>
      <w:pPr>
        <w:pStyle w:val="Heading2"/>
      </w:pPr>
      <w:r>
        <w:t xml:space="preserve">Historical Development in Turkey Ankara</w:t>
      </w:r>
    </w:p>
    <w:p>
      <w:pPr>
        <w:pStyle w:val="FirstParagraph"/>
      </w:pPr>
      <w:r>
        <w:t xml:space="preserve">The automotive industry in Turkey has a rich history, dating back to the mid-20th century. However , the role of Ankara as a center for academic and engineering excellence gained significant momentum over the last two decades . Historically focused on heavy industry and defense , Ankara began to pivot towards civilian automotive R&amp;D through strategic partnerships with international manufacturers.</w:t>
      </w:r>
    </w:p>
    <w:p>
      <w:pPr>
        <w:numPr>
          <w:ilvl w:val="0"/>
          <w:numId w:val="1001"/>
        </w:numPr>
        <w:pStyle w:val="Compact"/>
      </w:pPr>
      <w:r>
        <w:rPr>
          <w:bCs/>
          <w:b/>
        </w:rPr>
        <w:t xml:space="preserve">The 1980s - 2000s :</w:t>
      </w:r>
      <w:r>
        <w:t xml:space="preserve"> </w:t>
      </w:r>
      <w:r>
        <w:t xml:space="preserve">Establishment of initial assembly plants in the broader Anatolian region , creating a skilled labor pool that would eventually benefit Ankara’s growing tech sector.</w:t>
      </w:r>
    </w:p>
    <w:p>
      <w:pPr>
        <w:numPr>
          <w:ilvl w:val="0"/>
          <w:numId w:val="1001"/>
        </w:numPr>
        <w:pStyle w:val="Compact"/>
      </w:pPr>
      <w:r>
        <w:rPr>
          <w:bCs/>
          <w:b/>
        </w:rPr>
        <w:t xml:space="preserve">The Knowledge Economy Shift :</w:t>
      </w:r>
      <w:r>
        <w:t xml:space="preserve"> </w:t>
      </w:r>
      <w:r>
        <w:t xml:space="preserve">The government recognized the need for high-value engineering jobs and invested heavily in technical universities in Ankara , such as Middle East Technical University (METU) and Hacettepe University .</w:t>
      </w:r>
    </w:p>
    <w:p>
      <w:pPr>
        <w:numPr>
          <w:ilvl w:val="0"/>
          <w:numId w:val="1001"/>
        </w:numPr>
        <w:pStyle w:val="Compact"/>
      </w:pPr>
      <w:r>
        <w:rPr>
          <w:bCs/>
          <w:b/>
        </w:rPr>
        <w:t xml:space="preserve">Current Status :</w:t>
      </w:r>
      <w:r>
        <w:t xml:space="preserve"> </w:t>
      </w:r>
      <w:r>
        <w:t xml:space="preserve">Today , Ankara hosts numerous R&amp;D centers for global giants like Ford, Fiat, and Toyota. The local Automotive Engineer is no longer just an assembler but a creator of proprietary technology.</w:t>
      </w:r>
    </w:p>
    <w:bookmarkEnd w:id="23"/>
    <w:bookmarkEnd w:id="24"/>
    <w:bookmarkStart w:id="26" w:name="challenges"/>
    <w:bookmarkStart w:id="25" w:name="engineering-challenges-in-the-region"/>
    <w:p>
      <w:pPr>
        <w:pStyle w:val="Heading2"/>
      </w:pPr>
      <w:r>
        <w:t xml:space="preserve">Engineering Challenges in the Region</w:t>
      </w:r>
    </w:p>
    <w:p>
      <w:pPr>
        <w:pStyle w:val="FirstParagraph"/>
      </w:pPr>
      <w:r>
        <w:t xml:space="preserve">Automotive engineers working in Turkey Ankara face a distinct set of challenges that differ from their counterparts in Germany or Japan. These challenges are not merely technical but are deeply rooted in economic and infrastructural realities.</w:t>
      </w:r>
    </w:p>
    <w:p>
      <w:pPr>
        <w:numPr>
          <w:ilvl w:val="0"/>
          <w:numId w:val="1002"/>
        </w:numPr>
        <w:pStyle w:val="Compact"/>
      </w:pPr>
      <w:r>
        <w:rPr>
          <w:bCs/>
          <w:b/>
        </w:rPr>
        <w:t xml:space="preserve">Supply Chain Resilience :</w:t>
      </w:r>
      <w:r>
        <w:t xml:space="preserve"> </w:t>
      </w:r>
      <w:r>
        <w:t xml:space="preserve">Post-pandemic global disruptions have highlighted the fragility of just-in-time manufacturing. Local engineers are tasked with redesigning supply chains to be more resilient, often sourcing components locally within Turkey to reduce dependency on volatile international logistics.</w:t>
      </w:r>
    </w:p>
    <w:p>
      <w:pPr>
        <w:numPr>
          <w:ilvl w:val="0"/>
          <w:numId w:val="1002"/>
        </w:numPr>
        <w:pStyle w:val="Compact"/>
      </w:pPr>
      <w:r>
        <w:rPr>
          <w:bCs/>
          <w:b/>
        </w:rPr>
        <w:t xml:space="preserve">Ambient Durability :</w:t>
      </w:r>
      <w:r>
        <w:t xml:space="preserve"> </w:t>
      </w:r>
      <w:r>
        <w:t xml:space="preserve">The climate in Ankara is characterized by hot summers and cold, snowy winters . Automotive systems must be calibrated for extreme thermal variations. Engineers here specialize in HVAC efficiency and battery thermal management systems that perform reliably in high-altitude, continental climates.</w:t>
      </w:r>
    </w:p>
    <w:p>
      <w:pPr>
        <w:numPr>
          <w:ilvl w:val="0"/>
          <w:numId w:val="1002"/>
        </w:numPr>
        <w:pStyle w:val="Compact"/>
      </w:pPr>
      <w:r>
        <w:rPr>
          <w:bCs/>
          <w:b/>
        </w:rPr>
        <w:t xml:space="preserve">Digital Infrastructure Integration :</w:t>
      </w:r>
      <w:r>
        <w:t xml:space="preserve"> </w:t>
      </w:r>
      <w:r>
        <w:t xml:space="preserve">While major highways are modern , urban congestion in Ankara requires advanced adaptive cruise control and traffic-integration software . Local engineers are developing AI-driven navigation solutions tailored to the specific traffic patterns of Turkey’s capital.</w:t>
      </w:r>
    </w:p>
    <w:bookmarkEnd w:id="25"/>
    <w:bookmarkEnd w:id="26"/>
    <w:bookmarkStart w:id="31" w:name="innovation"/>
    <w:bookmarkStart w:id="30" w:name="innovation-and-electrification"/>
    <w:p>
      <w:pPr>
        <w:pStyle w:val="Heading2"/>
      </w:pPr>
      <w:r>
        <w:t xml:space="preserve">Innovation and Electrification</w:t>
      </w:r>
    </w:p>
    <w:p>
      <w:pPr>
        <w:pStyle w:val="FirstParagraph"/>
      </w:pPr>
      <w:r>
        <w:t xml:space="preserve">The global shift towards Electric Vehicles (EVs) has found a fertile ground in Turkey Ankara. The government’s incentives for green technology have spurred a wave of innovation among local Automotive Engineers. This section highlights key areas of research.</w:t>
      </w:r>
    </w:p>
    <w:bookmarkStart w:id="27" w:name="battery-technology-and-local-sourcing"/>
    <w:p>
      <w:pPr>
        <w:pStyle w:val="Heading3"/>
      </w:pPr>
      <w:r>
        <w:t xml:space="preserve">Battery Technology and Local Sourcing</w:t>
      </w:r>
    </w:p>
    <w:p>
      <w:pPr>
        <w:pStyle w:val="FirstParagraph"/>
      </w:pPr>
      <w:r>
        <w:t xml:space="preserve">One of the primary focuses for engineers in Ankara is battery chemistry optimization using locally sourced raw materials. Turkey has significant deposits of minerals essential for battery production. Academic institutions are collaborating with industry partners to refine extraction and processing techniques, reducing the carbon footprint associated with long-distance mining logistics.</w:t>
      </w:r>
    </w:p>
    <w:bookmarkEnd w:id="27"/>
    <w:bookmarkStart w:id="28" w:name="solid-state-batteries"/>
    <w:p>
      <w:pPr>
        <w:pStyle w:val="Heading3"/>
      </w:pPr>
      <w:r>
        <w:t xml:space="preserve">Solid-State Batteries</w:t>
      </w:r>
    </w:p>
    <w:p>
      <w:pPr>
        <w:pStyle w:val="FirstParagraph"/>
      </w:pPr>
      <w:r>
        <w:t xml:space="preserve">Several R&amp;D centers in Ankara have begun pilot programs for solid-state battery technology. This represents the next frontier in energy density and safety. The Automotive Engineer of today must possess multidisciplinary skills, combining electrochemistry with mechanical design to create safer, longer-lasting powertrains.</w:t>
      </w:r>
    </w:p>
    <w:bookmarkEnd w:id="28"/>
    <w:bookmarkStart w:id="29" w:name="autonomous-driving-data"/>
    <w:p>
      <w:pPr>
        <w:pStyle w:val="Heading3"/>
      </w:pPr>
      <w:r>
        <w:t xml:space="preserve">Autonomous Driving Data</w:t>
      </w:r>
    </w:p>
    <w:p>
      <w:pPr>
        <w:pStyle w:val="FirstParagraph"/>
      </w:pPr>
      <w:r>
        <w:t xml:space="preserve">Ankara serves as a testbed for autonomous driving technologies. Due to its structured city planning in certain districts mixed with chaotic urban centers , it provides a diverse dataset for AI training. Engineers are working on sensor fusion technologies that can distinguish between local traffic behaviors and standard international patterns.</w:t>
      </w:r>
    </w:p>
    <w:bookmarkEnd w:id="29"/>
    <w:bookmarkEnd w:id="30"/>
    <w:bookmarkEnd w:id="31"/>
    <w:bookmarkStart w:id="33" w:name="sustainability"/>
    <w:bookmarkStart w:id="32" w:name="sustainability-and-ethical-engineering"/>
    <w:p>
      <w:pPr>
        <w:pStyle w:val="Heading2"/>
      </w:pPr>
      <w:r>
        <w:t xml:space="preserve">Sustainability and Ethical Engineering</w:t>
      </w:r>
    </w:p>
    <w:p>
      <w:pPr>
        <w:pStyle w:val="FirstParagraph"/>
      </w:pPr>
      <w:r>
        <w:t xml:space="preserve">Sustainability is no longer optional; it is a mandate. In Turkey Ankara, the concept of sustainability extends beyond emissions to include ethical sourcing and circular economy principles.</w:t>
      </w:r>
    </w:p>
    <w:p>
      <w:pPr>
        <w:numPr>
          <w:ilvl w:val="0"/>
          <w:numId w:val="1003"/>
        </w:numPr>
        <w:pStyle w:val="Compact"/>
      </w:pPr>
      <w:r>
        <w:rPr>
          <w:bCs/>
          <w:b/>
        </w:rPr>
        <w:t xml:space="preserve">Circular Manufacturing :</w:t>
      </w:r>
      <w:r>
        <w:t xml:space="preserve"> </w:t>
      </w:r>
      <w:r>
        <w:t xml:space="preserve">Engineers are designing vehicles for easier disassembly and recycling. End-of-life vehicle processing plants in Turkey are adopting advanced separation techniques to recover rare earth metals.</w:t>
      </w:r>
    </w:p>
    <w:p>
      <w:pPr>
        <w:numPr>
          <w:ilvl w:val="0"/>
          <w:numId w:val="1003"/>
        </w:numPr>
        <w:pStyle w:val="Compact"/>
      </w:pPr>
      <w:r>
        <w:rPr>
          <w:bCs/>
          <w:b/>
        </w:rPr>
        <w:t xml:space="preserve">Green Hydrogen:</w:t>
      </w:r>
      <w:r>
        <w:t xml:space="preserve"> </w:t>
      </w:r>
      <w:r>
        <w:t xml:space="preserve">Research into hydrogen fuel cells is gaining traction in Ankara’s university labs. As a potential alternative for heavy-duty transport, this technology aligns with Turkey’s energy independence goals.</w:t>
      </w:r>
    </w:p>
    <w:bookmarkEnd w:id="32"/>
    <w:bookmarkEnd w:id="33"/>
    <w:bookmarkStart w:id="35" w:name="conclusion"/>
    <w:bookmarkStart w:id="34" w:name="conclusion-and-future-outlook"/>
    <w:p>
      <w:pPr>
        <w:pStyle w:val="Heading2"/>
      </w:pPr>
      <w:r>
        <w:t xml:space="preserve">Conclusion and Future Outlook</w:t>
      </w:r>
    </w:p>
    <w:p>
      <w:pPr>
        <w:pStyle w:val="FirstParagraph"/>
      </w:pPr>
      <w:r>
        <w:t xml:space="preserve">The role of the Automotive Engineer in Turkey Ankara is evolving rapidly. No longer confined to traditional mechanical tasks , today’s engineer is a hybrid professional skilled in software, data science, material chemistry , and systems engineering. The unique position of Ankara as a political capital with growing industrial clout provides an ideal environment for this evolution.</w:t>
      </w:r>
    </w:p>
    <w:p>
      <w:pPr>
        <w:pStyle w:val="BodyText"/>
      </w:pPr>
      <w:r>
        <w:t xml:space="preserve">As we look to the future , the collaboration between academic institutions in Ankara and global automotive giants will determine not only the competitiveness of Turkey’s economy but also its contribution to global sustainable mobility. The challenges faced by engineers here—supply chain resilience, extreme climate adaptation, and digital integration—are mirrors of the broader challenges facing the entire automotive industry.</w:t>
      </w:r>
    </w:p>
    <w:p>
      <w:pPr>
        <w:pStyle w:val="BodyText"/>
      </w:pPr>
      <w:r>
        <w:t xml:space="preserve">By focusing on local innovation while maintaining global standards , Turkey Ankara is poised to become a reference model for emerging automotive hubs worldwide. The Automotive Engineer remains at the heart of this transformation , driving progress through rigorous academic inquiry and practical industrial application.</w:t>
      </w:r>
    </w:p>
    <w:bookmarkEnd w:id="34"/>
    <w:bookmarkEnd w:id="35"/>
    <w:bookmarkStart w:id="37" w:name="references"/>
    <w:bookmarkStart w:id="36" w:name="selected-references"/>
    <w:p>
      <w:pPr>
        <w:pStyle w:val="Heading3"/>
      </w:pPr>
      <w:r>
        <w:t xml:space="preserve">Selected References</w:t>
      </w:r>
    </w:p>
    <w:p>
      <w:pPr>
        <w:numPr>
          <w:ilvl w:val="0"/>
          <w:numId w:val="1004"/>
        </w:numPr>
        <w:pStyle w:val="Compact"/>
      </w:pPr>
      <w:r>
        <w:t xml:space="preserve">Turkish Automotive Industry Association (OSB) Annual Reports , 2021-2023.</w:t>
      </w:r>
    </w:p>
    <w:p>
      <w:pPr>
        <w:numPr>
          <w:ilvl w:val="0"/>
          <w:numId w:val="1004"/>
        </w:numPr>
        <w:pStyle w:val="Compact"/>
      </w:pPr>
      <w:r>
        <w:t xml:space="preserve">Kaya, A. &amp; Yılmaz, B. "Thermal Management Systems for EVs in Continental Climates." Journal of Anatolian Engineering , Vol . 15</w:t>
      </w:r>
    </w:p>
    <w:p>
      <w:pPr>
        <w:numPr>
          <w:ilvl w:val="0"/>
          <w:numId w:val="1004"/>
        </w:numPr>
        <w:pStyle w:val="Compact"/>
      </w:pPr>
      <w:r>
        <w:t xml:space="preserve">Ministry of Industry and Technology Turkey . Strategic Roadmap for Electric and Autonomous Vehicles.</w:t>
      </w:r>
    </w:p>
    <w:p>
      <w:pPr>
        <w:numPr>
          <w:ilvl w:val="0"/>
          <w:numId w:val="1004"/>
        </w:numPr>
        <w:pStyle w:val="Compact"/>
      </w:pPr>
      <w:r>
        <w:t xml:space="preserve">Middle East Technical University (METU) Automotive Research Center Publications.</w:t>
      </w:r>
    </w:p>
    <w:bookmarkEnd w:id="36"/>
    <w:bookmarkEnd w:id="37"/>
    <w:p>
      <w:pPr>
        <w:pStyle w:val="FirstParagraph"/>
      </w:pPr>
      <w:r>
        <w:t xml:space="preserve">© 2024 Academic Poster Presentation Series . All Rights Reserved. | Presented in Turkey Ankara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Automotive Engineering Poster Presentation - Turkey Ankara</dc:title>
  <dc:creator/>
  <dc:language>en</dc:language>
  <cp:keywords/>
  <dcterms:created xsi:type="dcterms:W3CDTF">2026-07-29T08:55:23Z</dcterms:created>
  <dcterms:modified xsi:type="dcterms:W3CDTF">2026-07-29T08:55:23Z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