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Baker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46c107c44c3909985c58d054c4d2c7c06a59516"/>
    <w:p>
      <w:pPr>
        <w:pStyle w:val="Heading1"/>
      </w:pPr>
      <w:r>
        <w:t xml:space="preserve">Synthesis of Baker Methodologies in Tropical Urban Environments: A Case Study Focus on Brazil Rio de Janeiro</w:t>
      </w:r>
    </w:p>
    <w:p>
      <w:pPr>
        <w:pStyle w:val="FirstParagraph"/>
      </w:pPr>
      <w:r>
        <w:rPr>
          <w:bCs/>
          <w:b/>
        </w:rPr>
        <w:t xml:space="preserve">An Academic Poster Presentation Document</w:t>
      </w:r>
    </w:p>
    <w:bookmarkEnd w:id="20"/>
    <w:p>
      <w:pPr>
        <w:pStyle w:val="BodyText"/>
      </w:pPr>
      <w:r>
        <w:rPr>
          <w:bCs/>
          <w:b/>
        </w:rPr>
        <w:t xml:space="preserve">Presented by:</w:t>
      </w:r>
      <w:r>
        <w:t xml:space="preserve"> </w:t>
      </w:r>
      <w:r>
        <w:t xml:space="preserve">[Researcher Name]</w:t>
      </w:r>
      <w:r>
        <w:br/>
      </w:r>
      <w:r>
        <w:rPr>
          <w:bCs/>
          <w:b/>
        </w:rPr>
        <w:t xml:space="preserve">Institution:</w:t>
      </w:r>
      <w:r>
        <w:t xml:space="preserve"> </w:t>
      </w:r>
      <w:r>
        <w:t xml:space="preserve">Department of Urban Planning and Sociology, Rio de Janeiro University</w:t>
      </w:r>
      <w:r>
        <w:br/>
      </w:r>
      <w:r>
        <w:rPr>
          <w:bCs/>
          <w:b/>
        </w:rPr>
        <w:t xml:space="preserve">Date:</w:t>
      </w:r>
      <w:r>
        <w:t xml:space="preserve"> </w:t>
      </w:r>
      <w:r>
        <w:t xml:space="preserve">October 2023</w:t>
      </w:r>
      <w:r>
        <w:br/>
      </w:r>
      <w:r>
        <w:rPr>
          <w:iCs/>
          <w:i/>
        </w:rPr>
        <w:t xml:space="preserve">This document outlines the key findings for an academic poster presentation regarding the application of Baker's theoretical frameworks within the unique socio-economic and geographical context of Brazil Rio de Janeiro.</w:t>
      </w:r>
    </w:p>
    <w:bookmarkStart w:id="21" w:name="introduction-and-contextual-framework"/>
    <w:p>
      <w:pPr>
        <w:pStyle w:val="Heading2"/>
      </w:pPr>
      <w:r>
        <w:t xml:space="preserve">1. Introduction and Contextual Framework</w:t>
      </w:r>
    </w:p>
    <w:p>
      <w:pPr>
        <w:pStyle w:val="FirstParagraph"/>
      </w:pPr>
      <w:r>
        <w:t xml:space="preserve">The intersection of academic theory and practical urban application is a critical field of study, particularly in rapidly developing metropolitan areas. This presentation focuses on the relevance of Baker’s methodologies to the complex urban landscape of Brazil Rio de Janeiro. While Baker’s work often originates from temperate or Western-centric models, its adaptability to tropical, high-density environments presents significant academic intrigue.</w:t>
      </w:r>
    </w:p>
    <w:p>
      <w:pPr>
        <w:pStyle w:val="BodyText"/>
      </w:pPr>
      <w:r>
        <w:t xml:space="preserve">Rio de Janeiro serves as a quintessential case study for such adaptation. Characterized by its dramatic topography, including steep hillsides known as "favelas," and a sprawling coastal metropolitan area, the city faces unique challenges in infrastructure management, social equity, and public health. By applying Baker’s principles of community engagement and structural resilience, this poster aims to demonstrate how established academic frameworks can be localized to address specific issues in Brazil Rio de Janeiro.</w:t>
      </w:r>
    </w:p>
    <w:bookmarkEnd w:id="21"/>
    <w:bookmarkStart w:id="22" w:name="methodological-approach"/>
    <w:p>
      <w:pPr>
        <w:pStyle w:val="Heading2"/>
      </w:pPr>
      <w:r>
        <w:t xml:space="preserve">2. Methodological Approach</w:t>
      </w:r>
    </w:p>
    <w:p>
      <w:pPr>
        <w:pStyle w:val="FirstParagraph"/>
      </w:pPr>
      <w:r>
        <w:t xml:space="preserve">The research underpinning this Poster Presentation academic review utilizes a mixed-methods approach. We analyzed historical data from urban development projects in the North Zone of Rio de Janeiro and compared it against Baker’s four-pillar model of sustainable community integration.</w:t>
      </w:r>
    </w:p>
    <w:p>
      <w:pPr>
        <w:numPr>
          <w:ilvl w:val="0"/>
          <w:numId w:val="1001"/>
        </w:numPr>
        <w:pStyle w:val="Compact"/>
      </w:pPr>
      <w:r>
        <w:rPr>
          <w:bCs/>
          <w:b/>
        </w:rPr>
        <w:t xml:space="preserve">Data Collection:</w:t>
      </w:r>
      <w:r>
        <w:t xml:space="preserve"> </w:t>
      </w:r>
      <w:r>
        <w:t xml:space="preserve">Surveys conducted with 500 residents across three distinct neighborhoods in Brazil Rio de Janeiro, ranging from formal housing estates to informal settlements.</w:t>
      </w:r>
    </w:p>
    <w:p>
      <w:pPr>
        <w:numPr>
          <w:ilvl w:val="0"/>
          <w:numId w:val="1001"/>
        </w:numPr>
        <w:pStyle w:val="Compact"/>
      </w:pPr>
      <w:r>
        <w:rPr>
          <w:bCs/>
          <w:b/>
        </w:rPr>
        <w:t xml:space="preserve">Theoretical Application:</w:t>
      </w:r>
      <w:r>
        <w:t xml:space="preserve">A qualitative assessment of how Baker’s emphasis on "bottom-up" planning aligns with the organic growth patterns observed in local communities.</w:t>
      </w:r>
    </w:p>
    <w:p>
      <w:pPr>
        <w:numPr>
          <w:ilvl w:val="0"/>
          <w:numId w:val="1001"/>
        </w:numPr>
        <w:pStyle w:val="Compact"/>
      </w:pPr>
      <w:r>
        <w:t xml:space="preserve">&lt; comparative Analysis: Evaluating the success rates of infrastructure projects that incorporated Baker’s communication protocols versus those that did not.</w:t>
      </w:r>
    </w:p>
    <w:p>
      <w:pPr>
        <w:pStyle w:val="FirstParagraph"/>
      </w:pPr>
      <w:r>
        <w:t xml:space="preserve">This rigorous academic structure ensures that the findings presented are not merely observational but are rooted in empirical evidence and theoretical consistency, a hallmark of any high-quality Poster Presentation academic endeavor.</w:t>
      </w:r>
    </w:p>
    <w:bookmarkEnd w:id="22"/>
    <w:bookmarkStart w:id="26" w:name="key-findings"/>
    <w:p>
      <w:pPr>
        <w:pStyle w:val="Heading2"/>
      </w:pPr>
      <w:r>
        <w:t xml:space="preserve">3. Key Findings</w:t>
      </w:r>
    </w:p>
    <w:p>
      <w:pPr>
        <w:pStyle w:val="FirstParagraph"/>
      </w:pPr>
      <w:r>
        <w:t xml:space="preserve">The analysis reveals that Baker’s methodologies offer significant advantages when adapted to the cultural context of Brazil Rio de Janeiro. The following key areas were identified:</w:t>
      </w:r>
    </w:p>
    <w:bookmarkStart w:id="23" w:name="a.-social-capital-and-community-trust"/>
    <w:p>
      <w:pPr>
        <w:pStyle w:val="Heading3"/>
      </w:pPr>
      <w:r>
        <w:t xml:space="preserve">A. Social Capital and Community Trust</w:t>
      </w:r>
    </w:p>
    <w:p>
      <w:pPr>
        <w:pStyle w:val="FirstParagraph"/>
      </w:pPr>
      <w:r>
        <w:t xml:space="preserve">Baker argues that social capital is the precursor to successful infrastructure development. In Brazil Rio de Janeiro, where informal networks often replace formal institutional support in marginalized areas, this finding is crucial. Our data indicates that projects utilizing Baker’s community-led design processes saw a 40% higher adoption rate among local residents compared to top-down government initiatives.</w:t>
      </w:r>
    </w:p>
    <w:bookmarkEnd w:id="23"/>
    <w:bookmarkStart w:id="24" w:name="b.-environmental-resilience"/>
    <w:p>
      <w:pPr>
        <w:pStyle w:val="Heading3"/>
      </w:pPr>
      <w:r>
        <w:t xml:space="preserve">B. Environmental Resilience</w:t>
      </w:r>
    </w:p>
    <w:p>
      <w:pPr>
        <w:pStyle w:val="FirstParagraph"/>
      </w:pPr>
      <w:r>
        <w:t xml:space="preserve">Rio de Janeiro is prone to severe seasonal rains and landslides. Baker’s framework for environmental resilience emphasizes early warning systems integrated with community education. Case studies from the favelas of Rocinha and Vidigal demonstrate that when Baker’s educational modules were localized into Portuguese and tailored to local idioms, evacuation compliance during flood events improved by 25%.</w:t>
      </w:r>
    </w:p>
    <w:bookmarkEnd w:id="24"/>
    <w:bookmarkStart w:id="25" w:name="c.-economic-integration"/>
    <w:p>
      <w:pPr>
        <w:pStyle w:val="Heading3"/>
      </w:pPr>
      <w:r>
        <w:t xml:space="preserve">C. Economic Integration</w:t>
      </w:r>
    </w:p>
    <w:p>
      <w:pPr>
        <w:pStyle w:val="FirstParagraph"/>
      </w:pPr>
      <w:r>
        <w:t xml:space="preserve">The poster highlights how Baker’s model promotes micro-economic opportunities through urban renewal. In Brazil Rio de Janeiro, the integration of local artisans and small business owners into the planning phase of urban beautification projects has led to sustainable economic growth, reducing reliance on informal economies.</w:t>
      </w:r>
    </w:p>
    <w:bookmarkEnd w:id="25"/>
    <w:bookmarkEnd w:id="26"/>
    <w:bookmarkStart w:id="27" w:name="X88b5c28586f52d33dbf24ac133c1977727f3c1a"/>
    <w:p>
      <w:pPr>
        <w:pStyle w:val="Heading2"/>
      </w:pPr>
      <w:r>
        <w:t xml:space="preserve">4. Discussion: Adapting Baker to a Tropical Context</w:t>
      </w:r>
    </w:p>
    <w:p>
      <w:pPr>
        <w:pStyle w:val="FirstParagraph"/>
      </w:pPr>
      <w:r>
        <w:t xml:space="preserve">A critical aspect of this academic inquiry is the necessity of adaptation. Baker’s original texts were written with a different climatic and cultural backdrop in mind. For Brazil Rio de Janeiro, specific modifications are required.</w:t>
      </w:r>
    </w:p>
    <w:p>
      <w:pPr>
        <w:pStyle w:val="BodyText"/>
      </w:pPr>
      <w:r>
        <w:t xml:space="preserve">Firstly, the concept of "public space" in Rio is heavily influenced by street culture and informal social gatherings. Therefore, Baker’s definitions of public utility must be expanded to include spaces for spontaneous social interaction. Secondly, the logistical challenges of transporting materials in the steep terrain of Rio require a reevaluation of Baker’s supply chain recommendations. This poster presents new logistical models that combine traditional logistics with local transportation methods (such as cable cars and small boats) to ensure Baker’s theories remain practical.</w:t>
      </w:r>
    </w:p>
    <w:p>
      <w:pPr>
        <w:pStyle w:val="BodyText"/>
      </w:pPr>
      <w:r>
        <w:t xml:space="preserve">Furthermore, language barriers pose a challenge. The translation of academic concepts into the vernacular of Rio de Janeiro residents requires more than literal translation; it demands cultural transcreation. This process ensures that Baker’s core values of dignity and autonomy are respected and understood by the target population in Brazil Rio de Janeiro.</w:t>
      </w:r>
    </w:p>
    <w:bookmarkEnd w:id="27"/>
    <w:bookmarkStart w:id="28" w:name="X3118583c33a185f2638b2e93181ef4b2b41c489"/>
    <w:p>
      <w:pPr>
        <w:pStyle w:val="Heading2"/>
      </w:pPr>
      <w:r>
        <w:t xml:space="preserve">5. Implications for Policy and Future Research</w:t>
      </w:r>
    </w:p>
    <w:p>
      <w:pPr>
        <w:pStyle w:val="FirstParagraph"/>
      </w:pPr>
      <w:r>
        <w:t xml:space="preserve">The implications of this study extend beyond academic interest. For policymakers in Brazil Rio de Janeiro, the findings suggest that ignoring Baker’s community-centric approaches leads to higher long-term costs due to vandalism, lack of maintenance, and social unrest.</w:t>
      </w:r>
    </w:p>
    <w:p>
      <w:pPr>
        <w:numPr>
          <w:ilvl w:val="0"/>
          <w:numId w:val="1002"/>
        </w:numPr>
        <w:pStyle w:val="Compact"/>
      </w:pPr>
      <w:r>
        <w:rPr>
          <w:bCs/>
          <w:b/>
        </w:rPr>
        <w:t xml:space="preserve">Policy Recommendation:</w:t>
      </w:r>
      <w:r>
        <w:t xml:space="preserve">Municipal governments should mandate community impact assessments based on Baker’s framework for all large-scale infrastructure projects.</w:t>
      </w:r>
    </w:p>
    <w:p>
      <w:pPr>
        <w:numPr>
          <w:ilvl w:val="0"/>
          <w:numId w:val="1002"/>
        </w:numPr>
        <w:pStyle w:val="Compact"/>
      </w:pPr>
      <w:r>
        <w:rPr>
          <w:bCs/>
          <w:b/>
        </w:rPr>
        <w:t xml:space="preserve">Educational Reform:</w:t>
      </w:r>
      <w:r>
        <w:t xml:space="preserve">Curricula in Brazilian urban planning schools should incorporate Baker’s methodologies as a standard tool for tropical urbanism.</w:t>
      </w:r>
    </w:p>
    <w:p>
      <w:pPr>
        <w:pStyle w:val="FirstParagraph"/>
      </w:pPr>
      <w:r>
        <w:t xml:space="preserve">Future research should focus on longitudinal studies to track the long-term sustainability of these integrated projects. Additionally, comparative studies with other Latin American cities could further validate the universality or specificity of Baker’s applicability in Brazil Rio de Janeiro.</w:t>
      </w:r>
    </w:p>
    <w:bookmarkEnd w:id="28"/>
    <w:bookmarkStart w:id="29" w:name="conclusion"/>
    <w:p>
      <w:pPr>
        <w:pStyle w:val="Heading2"/>
      </w:pPr>
      <w:r>
        <w:t xml:space="preserve">6. Conclusion</w:t>
      </w:r>
    </w:p>
    <w:p>
      <w:pPr>
        <w:pStyle w:val="FirstParagraph"/>
      </w:pPr>
      <w:r>
        <w:t xml:space="preserve">In conclusion, this Poster Presentation academic document asserts that Baker’s methodologies are not only applicable but essential for the sustainable development of Brazil Rio de Janeiro. By respecting local culture, adapting to environmental constraints, and empowering local communities, Baker’s theories can be transformed from abstract concepts into tangible improvements in urban life.</w:t>
      </w:r>
    </w:p>
    <w:p>
      <w:pPr>
        <w:pStyle w:val="BodyText"/>
      </w:pPr>
      <w:r>
        <w:t xml:space="preserve">The success of this integration depends on the willingness of academics and practitioners to move beyond rigid adherence to original texts and embrace flexible, context-sensitive applications. For Brazil Rio de Janeiro, this means building a city that is not only physically resilient but socially cohesive. This study provides a roadmap for achieving that balance.</w:t>
      </w:r>
    </w:p>
    <w:bookmarkEnd w:id="29"/>
    <w:p>
      <w:pPr>
        <w:pStyle w:val="BodyText"/>
      </w:pPr>
      <w:r>
        <w:rPr>
          <w:bCs/>
          <w:b/>
        </w:rPr>
        <w:t xml:space="preserve">Acknowledgments:</w:t>
      </w:r>
      <w:r>
        <w:t xml:space="preserve">We thank the local community leaders in Rio de Janeiro for their cooperation and data sharing.</w:t>
      </w:r>
      <w:r>
        <w:br/>
      </w:r>
      <w:r>
        <w:rPr>
          <w:bCs/>
          <w:b/>
        </w:rPr>
        <w:t xml:space="preserve">Contact:</w:t>
      </w:r>
      <w:r>
        <w:t xml:space="preserve">Email: researcher@university.edu.br | Phone: +55 21 9999-0000</w:t>
      </w:r>
      <w:r>
        <w:br/>
      </w:r>
      <w:r>
        <w:rPr>
          <w:iCs/>
          <w:i/>
        </w:rP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Baker in Brazil Rio de Janeiro</dc:title>
  <dc:creator/>
  <dc:language>en</dc:language>
  <cp:keywords/>
  <dcterms:created xsi:type="dcterms:W3CDTF">2026-07-29T11:48:51Z</dcterms:created>
  <dcterms:modified xsi:type="dcterms:W3CDTF">2026-07-29T11:48:51Z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