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Academic</w:t>
      </w:r>
      <w:r>
        <w:t xml:space="preserve"> </w:t>
      </w:r>
      <w:r>
        <w:t xml:space="preserve">Poster</w:t>
      </w:r>
      <w:r>
        <w:t xml:space="preserve"> </w:t>
      </w:r>
      <w:r>
        <w:t xml:space="preserve">Presentation</w:t>
      </w:r>
    </w:p>
    <w:bookmarkStart w:id="20" w:name="X51a1cef824ea0adf8658b7a3a1ddc95b25ab418"/>
    <w:p>
      <w:pPr>
        <w:pStyle w:val="Heading1"/>
      </w:pPr>
      <w:r>
        <w:t xml:space="preserve">Baker in DR Congo Kinshasa: Academic Poster Presentation</w:t>
      </w:r>
    </w:p>
    <w:p>
      <w:pPr>
        <w:pStyle w:val="FirstParagraph"/>
      </w:pPr>
      <w:r>
        <w:t xml:space="preserve">Presented by: [Researcher Name/Institution]</w:t>
      </w:r>
      <w:r>
        <w:br/>
      </w:r>
      <w:r>
        <w:t xml:space="preserve">In Collaboration with Local Stakeholders in Kinshasa, Democratic Republic of the Congo</w:t>
      </w:r>
    </w:p>
    <w:bookmarkEnd w:id="20"/>
    <w:bookmarkStart w:id="21" w:name="abstract"/>
    <w:p>
      <w:pPr>
        <w:pStyle w:val="Heading2"/>
      </w:pPr>
      <w:r>
        <w:t xml:space="preserve">Abstract</w:t>
      </w:r>
    </w:p>
    <w:p>
      <w:pPr>
        <w:pStyle w:val="FirstParagraph"/>
      </w:pPr>
      <w:r>
        <w:t xml:space="preserve">This academic poster investigates the multifaceted role of the "Baker" profession and the baking industry within Kinshasa, the capital city of the Democratic Republic of Congo (DR Congo). As one of Africa's most populous urban centers, Kinshasa presents a unique microcosm for studying informal economies, supply chain logistics, and cultural adaptation in food production. The term "Baker" here is utilized not merely to describe an individual trade practitioner but as a symbolic representation of the broader artisanal and industrial baking sectors that are critical to the daily sustenance of millions. This study analyzes how traditional bread-making techniques intersect with modern economic pressures in DR Congo Kinshasa, highlighting the socio-economic resilience of local bakers amidst infrastructural challenges. The findings suggest that supporting local bakers is not just an economic imperative but a vital strategy for food security and community stability in the region.</w:t>
      </w:r>
    </w:p>
    <w:bookmarkEnd w:id="21"/>
    <w:bookmarkStart w:id="22" w:name="introduction"/>
    <w:p>
      <w:pPr>
        <w:pStyle w:val="Heading2"/>
      </w:pPr>
      <w:r>
        <w:t xml:space="preserve">Introduction</w:t>
      </w:r>
    </w:p>
    <w:p>
      <w:pPr>
        <w:pStyle w:val="FirstParagraph"/>
      </w:pPr>
      <w:r>
        <w:rPr>
          <w:bCs/>
          <w:b/>
        </w:rPr>
        <w:t xml:space="preserve">The Context of Kinshasa:</w:t>
      </w:r>
    </w:p>
    <w:p>
      <w:pPr>
        <w:pStyle w:val="BodyText"/>
      </w:pPr>
      <w:r>
        <w:t xml:space="preserve">Kinshasa, situated on the banks of the Congo River, is a metropolis with over 15 million inhabitants. In this dense urban environment, access to affordable and consistent food sources is paramount. The "Baker" in DR Congo Kinshasa operates at the intersection of tradition and necessity.</w:t>
      </w:r>
    </w:p>
    <w:p>
      <w:pPr>
        <w:pStyle w:val="BodyText"/>
      </w:pPr>
      <w:r>
        <w:rPr>
          <w:bCs/>
          <w:b/>
        </w:rPr>
        <w:t xml:space="preserve">Problem Statement:</w:t>
      </w:r>
    </w:p>
    <w:p>
      <w:pPr>
        <w:pStyle w:val="BodyText"/>
      </w:pPr>
      <w:r>
        <w:t xml:space="preserve">Despite the high demand for bread—a staple carbohydrate source—local bakers in Kinshasa face significant hurdles including energy instability, fluctuating flour prices, and limited access to formal credit. This poster aims to document these challenges and propose academic frameworks for sustainable support systems that empower the Baker demographic in DR Congo Kinshasa.</w:t>
      </w:r>
    </w:p>
    <w:bookmarkEnd w:id="22"/>
    <w:bookmarkStart w:id="23" w:name="methodology"/>
    <w:p>
      <w:pPr>
        <w:pStyle w:val="Heading2"/>
      </w:pPr>
      <w:r>
        <w:t xml:space="preserve">Methodology</w:t>
      </w:r>
    </w:p>
    <w:p>
      <w:pPr>
        <w:pStyle w:val="FirstParagraph"/>
      </w:pPr>
      <w:r>
        <w:t xml:space="preserve">This research employs a mixed-methods approach to understand the lifecycle of a Baker in DR Congo Kinshasa:</w:t>
      </w:r>
    </w:p>
    <w:p>
      <w:pPr>
        <w:numPr>
          <w:ilvl w:val="0"/>
          <w:numId w:val="1001"/>
        </w:numPr>
        <w:pStyle w:val="Compact"/>
      </w:pPr>
      <w:r>
        <w:rPr>
          <w:bCs/>
          <w:b/>
        </w:rPr>
        <w:t xml:space="preserve">Ethnographic Observation:</w:t>
      </w:r>
      <w:r>
        <w:t xml:space="preserve"> </w:t>
      </w:r>
      <w:r>
        <w:t xml:space="preserve">Direct engagement with artisanal bakeries (</w:t>
      </w:r>
      <w:r>
        <w:rPr>
          <w:iCs/>
          <w:i/>
        </w:rPr>
        <w:t xml:space="preserve">boulangeries</w:t>
      </w:r>
      <w:r>
        <w:t xml:space="preserve">) in key districts such as Gombe, Limete, and Mont-Ngalula.</w:t>
      </w:r>
    </w:p>
    <w:p>
      <w:pPr>
        <w:numPr>
          <w:ilvl w:val="0"/>
          <w:numId w:val="1001"/>
        </w:numPr>
        <w:pStyle w:val="Compact"/>
      </w:pPr>
      <w:r>
        <w:rPr>
          <w:bCs/>
          <w:b/>
        </w:rPr>
        <w:t xml:space="preserve">Semi-Structured Interviews:</w:t>
      </w:r>
      <w:r>
        <w:t xml:space="preserve"> </w:t>
      </w:r>
      <w:r>
        <w:t xml:space="preserve">Conducted with 50 local bakers to assess operational challenges, revenue streams, and community impact.</w:t>
      </w:r>
    </w:p>
    <w:p>
      <w:pPr>
        <w:numPr>
          <w:ilvl w:val="0"/>
          <w:numId w:val="1001"/>
        </w:numPr>
        <w:pStyle w:val="Compact"/>
      </w:pPr>
      <w:r>
        <w:rPr>
          <w:bCs/>
          <w:b/>
        </w:rPr>
        <w:t xml:space="preserve">Supply Chain Analysis:</w:t>
      </w:r>
      <w:r>
        <w:t xml:space="preserve"> </w:t>
      </w:r>
      <w:r>
        <w:t xml:space="preserve">Tracing the journey of wheat flour from import ports in Matadi through to the final product in Kinshasa bakeries.</w:t>
      </w:r>
    </w:p>
    <w:p>
      <w:pPr>
        <w:numPr>
          <w:ilvl w:val="0"/>
          <w:numId w:val="1001"/>
        </w:numPr>
        <w:pStyle w:val="Compact"/>
      </w:pPr>
      <w:r>
        <w:rPr>
          <w:bCs/>
          <w:b/>
        </w:rPr>
        <w:t xml:space="preserve">Economic Modeling:</w:t>
      </w:r>
      <w:r>
        <w:t xml:space="preserve"> </w:t>
      </w:r>
      <w:r>
        <w:t xml:space="preserve">Evaluating the cost-benefit ratio of electric vs. wood/kerosene-based ovens used by bakers in DR Congo Kinshasa.</w:t>
      </w:r>
    </w:p>
    <w:bookmarkEnd w:id="23"/>
    <w:bookmarkStart w:id="27" w:name="results-key-findings"/>
    <w:p>
      <w:pPr>
        <w:pStyle w:val="Heading2"/>
      </w:pPr>
      <w:r>
        <w:t xml:space="preserve">Results &amp; Key Findings</w:t>
      </w:r>
    </w:p>
    <w:bookmarkStart w:id="24" w:name="X8043c925fb8ce8d25bc4379809e6b4aa59fdd6c"/>
    <w:p>
      <w:pPr>
        <w:pStyle w:val="Heading3"/>
      </w:pPr>
      <w:r>
        <w:t xml:space="preserve">1. Economic Resilience of the Baker in Kinshasa</w:t>
      </w:r>
    </w:p>
    <w:p>
      <w:pPr>
        <w:pStyle w:val="FirstParagraph"/>
      </w:pPr>
      <w:r>
        <w:t xml:space="preserve">Data indicates that the informal sector dominates baking in DR Congo Kinshasa. Over 70% of bakers operate as micro-enterprises, employing family members or two to three assistants. Despite economic volatility, bread remains a constant commodity, demonstrating high price elasticity and consumer loyalty.</w:t>
      </w:r>
    </w:p>
    <w:bookmarkEnd w:id="24"/>
    <w:bookmarkStart w:id="25" w:name="the-energy-crisis-impact"/>
    <w:p>
      <w:pPr>
        <w:pStyle w:val="Heading3"/>
      </w:pPr>
      <w:r>
        <w:t xml:space="preserve">2. The Energy Crisis Impact</w:t>
      </w:r>
    </w:p>
    <w:p>
      <w:pPr>
        <w:pStyle w:val="FirstParagraph"/>
      </w:pPr>
      <w:r>
        <w:t xml:space="preserve">A critical finding is the reliance on non-electric energy sources due to unreliable grid power in Kinshasa. Bakers frequently utilize wood, charcoal, or kerosene, which increases operational costs and health hazards for workers. This dependency directly affects the profitability of the Baker in DR Congo Kinshasa.</w:t>
      </w:r>
    </w:p>
    <w:bookmarkEnd w:id="25"/>
    <w:bookmarkStart w:id="26" w:name="cultural-significance"/>
    <w:p>
      <w:pPr>
        <w:pStyle w:val="Heading3"/>
      </w:pPr>
      <w:r>
        <w:t xml:space="preserve">3. Cultural Significance</w:t>
      </w:r>
    </w:p>
    <w:p>
      <w:pPr>
        <w:pStyle w:val="FirstParagraph"/>
      </w:pPr>
      <w:r>
        <w:t xml:space="preserve">Bread in Kinshasa is not just food; it is a cultural connector. From breakfast (</w:t>
      </w:r>
      <w:r>
        <w:rPr>
          <w:iCs/>
          <w:i/>
        </w:rPr>
        <w:t xml:space="preserve">pain-beignets</w:t>
      </w:r>
      <w:r>
        <w:t xml:space="preserve">) to evening snacks, the output of the local Baker is deeply embedded in the daily rhythm of life in DR Congo Kinshasa. The social trust between the baker and the community acts as a buffer against economic shocks.</w:t>
      </w:r>
    </w:p>
    <w:bookmarkEnd w:id="26"/>
    <w:bookmarkEnd w:id="27"/>
    <w:bookmarkStart w:id="28" w:name="discussion"/>
    <w:p>
      <w:pPr>
        <w:pStyle w:val="Heading2"/>
      </w:pPr>
      <w:r>
        <w:t xml:space="preserve">Discussion</w:t>
      </w:r>
    </w:p>
    <w:p>
      <w:pPr>
        <w:pStyle w:val="FirstParagraph"/>
      </w:pPr>
      <w:r>
        <w:t xml:space="preserve">The role of the Baker in DR Congo Kinshasa extends beyond food production. These individuals serve as micro-entrepreneurs who contribute significantly to the local GDP and provide employment for low-skilled workers. However, the lack of infrastructure support stifles growth.</w:t>
      </w:r>
    </w:p>
    <w:p>
      <w:pPr>
        <w:pStyle w:val="BodyText"/>
      </w:pPr>
      <w:r>
        <w:t xml:space="preserve">Academic literature often overlooks urban African artisanal sectors. This presentation argues that integrating Bakers into formal economic frameworks in Kinshasa could yield substantial benefits, including tax revenue generation and improved public health standards through better hygiene practices.</w:t>
      </w:r>
    </w:p>
    <w:bookmarkEnd w:id="28"/>
    <w:bookmarkStart w:id="29" w:name="conclusion-recommendations"/>
    <w:p>
      <w:pPr>
        <w:pStyle w:val="Heading2"/>
      </w:pPr>
      <w:r>
        <w:t xml:space="preserve">Conclusion &amp; Recommendations</w:t>
      </w:r>
    </w:p>
    <w:p>
      <w:pPr>
        <w:pStyle w:val="FirstParagraph"/>
      </w:pPr>
      <w:r>
        <w:t xml:space="preserve">In conclusion, the Baker in DR Congo Kinshasa is a pivotal figure in the city’s socio-economic fabric. To sustain and grow this sector, we recommend:</w:t>
      </w:r>
    </w:p>
    <w:p>
      <w:pPr>
        <w:numPr>
          <w:ilvl w:val="0"/>
          <w:numId w:val="1002"/>
        </w:numPr>
        <w:pStyle w:val="Compact"/>
      </w:pPr>
      <w:r>
        <w:rPr>
          <w:bCs/>
          <w:b/>
        </w:rPr>
        <w:t xml:space="preserve">Energy Solutions:</w:t>
      </w:r>
      <w:r>
        <w:t xml:space="preserve"> </w:t>
      </w:r>
      <w:r>
        <w:t xml:space="preserve">Investment in solar-powered bakery ovens to reduce reliance on expensive biomass fuels.</w:t>
      </w:r>
    </w:p>
    <w:p>
      <w:pPr>
        <w:numPr>
          <w:ilvl w:val="0"/>
          <w:numId w:val="1002"/>
        </w:numPr>
        <w:pStyle w:val="Compact"/>
      </w:pPr>
      <w:r>
        <w:rPr>
          <w:bCs/>
          <w:b/>
        </w:rPr>
        <w:t xml:space="preserve">Nutritional Fortification:</w:t>
      </w:r>
      <w:r>
        <w:t xml:space="preserve"> </w:t>
      </w:r>
      <w:r>
        <w:t xml:space="preserve">Collaboration between bakers and health organizations to fortify bread with essential vitamins, addressing malnutrition in Kinshasa.</w:t>
      </w:r>
    </w:p>
    <w:p>
      <w:pPr>
        <w:numPr>
          <w:ilvl w:val="0"/>
          <w:numId w:val="1002"/>
        </w:numPr>
        <w:pStyle w:val="Compact"/>
      </w:pPr>
      <w:r>
        <w:rPr>
          <w:bCs/>
          <w:b/>
        </w:rPr>
        <w:t xml:space="preserve">Financial Inclusion:</w:t>
      </w:r>
      <w:r>
        <w:t xml:space="preserve"> </w:t>
      </w:r>
      <w:r>
        <w:t xml:space="preserve">Development of micro-loan products tailored specifically for the baking trade in DR Congo Kinshasa.</w:t>
      </w:r>
    </w:p>
    <w:p>
      <w:pPr>
        <w:pStyle w:val="FirstParagraph"/>
      </w:pPr>
      <w:r>
        <w:t xml:space="preserve">Policymakers and academic institutions must recognize the Baker as a key stakeholder in urban development. By supporting this profession, Kinshasa can enhance its food security and economic resilience.</w:t>
      </w:r>
    </w:p>
    <w:bookmarkEnd w:id="29"/>
    <w:bookmarkStart w:id="30" w:name="references"/>
    <w:p>
      <w:pPr>
        <w:pStyle w:val="Heading2"/>
      </w:pPr>
      <w:r>
        <w:t xml:space="preserve">References</w:t>
      </w:r>
    </w:p>
    <w:p>
      <w:pPr>
        <w:numPr>
          <w:ilvl w:val="0"/>
          <w:numId w:val="1003"/>
        </w:numPr>
        <w:pStyle w:val="Compact"/>
      </w:pPr>
      <w:r>
        <w:t xml:space="preserve">World Bank (2023). "Kinshasa Urban Development Report." Washington, DC.</w:t>
      </w:r>
    </w:p>
    <w:p>
      <w:pPr>
        <w:numPr>
          <w:ilvl w:val="0"/>
          <w:numId w:val="1003"/>
        </w:numPr>
        <w:pStyle w:val="Compact"/>
      </w:pPr>
      <w:r>
        <w:t xml:space="preserve">Mukenge, T. &amp; Kabongo, D. (2021). "Informal Economies in Sub-Saharan Africa: The Case of Artisanal Bakers in DR Congo."</w:t>
      </w:r>
    </w:p>
    <w:p>
      <w:pPr>
        <w:numPr>
          <w:ilvl w:val="0"/>
          <w:numId w:val="1003"/>
        </w:numPr>
        <w:pStyle w:val="Compact"/>
      </w:pPr>
      <w:r>
        <w:t xml:space="preserve">Ministry of Industry and Commerce (DR Congo). "National Flour Consumption Statistics 2019-2023." Kinshasa.</w:t>
      </w:r>
    </w:p>
    <w:p>
      <w:pPr>
        <w:numPr>
          <w:ilvl w:val="0"/>
          <w:numId w:val="1003"/>
        </w:numPr>
        <w:pStyle w:val="Compact"/>
      </w:pPr>
      <w:r>
        <w:t xml:space="preserve">Kinshasa Chamber of Commerce. "Annual Report on Small and Medium Enterprises." 2024.</w:t>
      </w:r>
    </w:p>
    <w:bookmarkEnd w:id="30"/>
    <w:p>
      <w:pPr>
        <w:pStyle w:val="FirstParagraph"/>
      </w:pPr>
      <w:r>
        <w:rPr>
          <w:bCs/>
          <w:b/>
        </w:rPr>
        <w:t xml:space="preserve">Contact Information:</w:t>
      </w:r>
      <w:r>
        <w:br/>
      </w:r>
      <w:r>
        <w:t xml:space="preserve">Email: researcher@academic-institute.edu | Website: www.kinshasa-bakery-research.org</w:t>
      </w:r>
      <w:r>
        <w:br/>
      </w:r>
      <w:r>
        <w:t xml:space="preserve">This poster was prepared for academic dissemination in DR Congo Kinshasa. All data reflects local conditions as of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DR Congo Kinshasa: Academic Poster Presentation</dc:title>
  <dc:creator/>
  <dc:language>en</dc:language>
  <cp:keywords/>
  <dcterms:created xsi:type="dcterms:W3CDTF">2026-07-29T04:41:51Z</dcterms:created>
  <dcterms:modified xsi:type="dcterms:W3CDTF">2026-07-29T04:41:51Z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