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Baker:</w:t>
      </w:r>
      <w:r>
        <w:t xml:space="preserve"> </w:t>
      </w:r>
      <w:r>
        <w:t xml:space="preserve">Academic</w:t>
      </w:r>
      <w:r>
        <w:t xml:space="preserve"> </w:t>
      </w:r>
      <w:r>
        <w:t xml:space="preserve">Poster</w:t>
      </w:r>
      <w:r>
        <w:t xml:space="preserve"> </w:t>
      </w:r>
      <w:r>
        <w:t xml:space="preserve">Presentation</w:t>
      </w:r>
      <w:r>
        <w:t xml:space="preserve"> </w:t>
      </w:r>
      <w:r>
        <w:t xml:space="preserve">in</w:t>
      </w:r>
      <w:r>
        <w:t xml:space="preserve"> </w:t>
      </w:r>
      <w:r>
        <w:t xml:space="preserve">Egypt</w:t>
      </w:r>
      <w:r>
        <w:t xml:space="preserve"> </w:t>
      </w:r>
      <w:r>
        <w:t xml:space="preserve">Cairo</w:t>
      </w:r>
    </w:p>
    <w:bookmarkStart w:id="20" w:name="X6e06f04a2073339962b59ea25feba9fbaa50394"/>
    <w:p>
      <w:pPr>
        <w:pStyle w:val="Heading1"/>
      </w:pPr>
      <w:r>
        <w:t xml:space="preserve">The Baker’s Guild in Egypt Cairo: A Historical and Economic Poster Presentation Academic Analysis</w:t>
      </w:r>
    </w:p>
    <w:bookmarkEnd w:id="20"/>
    <w:p>
      <w:pPr>
        <w:pStyle w:val="FirstParagraph"/>
      </w:pPr>
      <w:r>
        <w:rPr>
          <w:bCs/>
          <w:b/>
        </w:rPr>
        <w:t xml:space="preserve">Presentation Author:</w:t>
      </w:r>
      <w:r>
        <w:t xml:space="preserve"> </w:t>
      </w:r>
      <w:r>
        <w:t xml:space="preserve">Dr. Amina El-Sayed</w:t>
      </w:r>
    </w:p>
    <w:p>
      <w:pPr>
        <w:pStyle w:val="BodyText"/>
      </w:pPr>
      <w:r>
        <w:rPr>
          <w:bCs/>
          <w:b/>
        </w:rPr>
        <w:t xml:space="preserve">Institution:</w:t>
      </w:r>
      <w:r>
        <w:t xml:space="preserve"> </w:t>
      </w:r>
      <w:r>
        <w:t xml:space="preserve">Department of History, Cairo University</w:t>
      </w:r>
    </w:p>
    <w:p>
      <w:pPr>
        <w:pStyle w:val="BodyText"/>
      </w:pPr>
      <w:r>
        <w:rPr>
          <w:bCs/>
          <w:b/>
        </w:rPr>
        <w:t xml:space="preserve">Date of Presentation:</w:t>
      </w:r>
      <w:r>
        <w:t xml:space="preserve"> </w:t>
      </w:r>
      <w:r>
        <w:t xml:space="preserve">October 25th, 2024</w:t>
      </w:r>
    </w:p>
    <w:bookmarkStart w:id="21" w:name="abstract"/>
    <w:p>
      <w:pPr>
        <w:pStyle w:val="Heading3"/>
      </w:pPr>
      <w:r>
        <w:t xml:space="preserve">Abstract</w:t>
      </w:r>
    </w:p>
    <w:p>
      <w:pPr>
        <w:pStyle w:val="FirstParagraph"/>
      </w:pPr>
      <w:r>
        <w:t xml:space="preserve">This academic poster presentation explores the profound socio-economic influence of traditional bakers and bakeries within Egypt Cairo throughout various historical epochs. By examining archival records from the Ottoman period to modern-day urbanization, we analyze how the baker played a pivotal role in food security, social cohesion, and local economic stability in one of Africa’s largest metropolises. The study highlights unique baking techniques passed down through generations and discusses contemporary challenges faced by the Egyptian baking industry amid rapid demographic shifts.</w:t>
      </w:r>
    </w:p>
    <w:bookmarkEnd w:id="21"/>
    <w:bookmarkStart w:id="22" w:name="i.-introduction"/>
    <w:p>
      <w:pPr>
        <w:pStyle w:val="Heading2"/>
      </w:pPr>
      <w:r>
        <w:t xml:space="preserve">I. Introduction</w:t>
      </w:r>
    </w:p>
    <w:p>
      <w:pPr>
        <w:pStyle w:val="FirstParagraph"/>
      </w:pPr>
      <w:r>
        <w:t xml:space="preserve">In Egypt Cairo, bread is not merely sustenance; it is a cultural cornerstone. For centuries, bakers have been integral to the daily lives of citizens in this bustling capital city. This presentation seeks to map out the evolution of bakeries as social hubs and economic pillars within Egypt Cairo’s complex urban fabric.</w:t>
      </w:r>
      <w:r>
        <w:t xml:space="preserve"> </w:t>
      </w:r>
      <w:r>
        <w:t xml:space="preserve">The primary objective is to assess how historical traditions influence modern commercial practices and public policy regarding subsidized bread distribution in Egypt Cairo today.</w:t>
      </w:r>
    </w:p>
    <w:bookmarkEnd w:id="22"/>
    <w:bookmarkStart w:id="24" w:name="Xbdaaaee6121eda50dcd0b35879d533033008c6e"/>
    <w:p>
      <w:pPr>
        <w:pStyle w:val="Heading2"/>
      </w:pPr>
      <w:r>
        <w:t xml:space="preserve">II. Historical Context of Bakeries in Egypt Cairo</w:t>
      </w:r>
    </w:p>
    <w:p>
      <w:pPr>
        <w:pStyle w:val="FirstParagraph"/>
      </w:pPr>
      <w:r>
        <w:t xml:space="preserve">The origins of bread making in the Nile Valley date back millennia, but it was during the Fatimid and later Ottoman periods that communal bakeries became standardized forms of urban infrastructure in Egypt Cairo.</w:t>
      </w:r>
    </w:p>
    <w:bookmarkStart w:id="23" w:name="key-historical-milestones"/>
    <w:p>
      <w:pPr>
        <w:pStyle w:val="Heading3"/>
      </w:pPr>
      <w:r>
        <w:t xml:space="preserve">Key Historical Milestones:</w:t>
      </w:r>
    </w:p>
    <w:p>
      <w:pPr>
        <w:numPr>
          <w:ilvl w:val="0"/>
          <w:numId w:val="1001"/>
        </w:numPr>
        <w:pStyle w:val="Compact"/>
      </w:pPr>
      <w:r>
        <w:rPr>
          <w:bCs/>
          <w:b/>
        </w:rPr>
        <w:t xml:space="preserve">Mamluk Era:</w:t>
      </w:r>
      <w:r>
        <w:t xml:space="preserve"> </w:t>
      </w:r>
      <w:r>
        <w:t xml:space="preserve">Establishment of state-regulated bakeries ensuring affordable bread distribution in Egypt Cairo.</w:t>
      </w:r>
    </w:p>
    <w:p>
      <w:pPr>
        <w:numPr>
          <w:ilvl w:val="0"/>
          <w:numId w:val="1001"/>
        </w:numPr>
        <w:pStyle w:val="Compact"/>
      </w:pPr>
      <w:r>
        <w:rPr>
          <w:bCs/>
          <w:b/>
        </w:rPr>
        <w:t xml:space="preserve">Ottoman Influence:</w:t>
      </w:r>
      <w:r>
        <w:t xml:space="preserve"> </w:t>
      </w:r>
      <w:r>
        <w:t xml:space="preserve">Introduction of diverse grain varieties and baking techniques from across the empire, enriching local culinary practices in Egypt Cairo.</w:t>
      </w:r>
    </w:p>
    <w:p>
      <w:pPr>
        <w:numPr>
          <w:ilvl w:val="0"/>
          <w:numId w:val="1001"/>
        </w:numPr>
        <w:pStyle w:val="Compact"/>
      </w:pPr>
      <w:r>
        <w:rPr>
          <w:bCs/>
          <w:b/>
        </w:rPr>
        <w:t xml:space="preserve">Mohamed Ali Pasha:</w:t>
      </w:r>
      <w:r>
        <w:t xml:space="preserve"> </w:t>
      </w:r>
      <w:r>
        <w:t xml:space="preserve">Centralized control over grain supplies, laying groundwork for modern subsidy systems still utilized in contemporary Egypt Cairo.</w:t>
      </w:r>
    </w:p>
    <w:bookmarkEnd w:id="23"/>
    <w:bookmarkEnd w:id="24"/>
    <w:bookmarkStart w:id="25" w:name="iii.-socio-economic-impact-of-bakeries"/>
    <w:p>
      <w:pPr>
        <w:pStyle w:val="Heading2"/>
      </w:pPr>
      <w:r>
        <w:t xml:space="preserve">III. Socio-Economic Impact of Bakeries</w:t>
      </w:r>
    </w:p>
    <w:p>
      <w:pPr>
        <w:pStyle w:val="FirstParagraph"/>
      </w:pPr>
      <w:r>
        <w:t xml:space="preserve">Bakeries functioned as more than just retail outlets; they were vital nodes in the social network of neighborhoods across Egypt Cairo.</w:t>
      </w:r>
    </w:p>
    <w:p>
      <w:pPr>
        <w:numPr>
          <w:ilvl w:val="0"/>
          <w:numId w:val="1002"/>
        </w:numPr>
        <w:pStyle w:val="Compact"/>
      </w:pPr>
      <w:r>
        <w:rPr>
          <w:bCs/>
          <w:b/>
        </w:rPr>
        <w:t xml:space="preserve">Economic Stability:</w:t>
      </w:r>
      <w:r>
        <w:t xml:space="preserve"> </w:t>
      </w:r>
      <w:r>
        <w:t xml:space="preserve">Traditional bakeries provided stable employment opportunities in densely populated districts of Egypt Cairo.</w:t>
      </w:r>
    </w:p>
    <w:p>
      <w:pPr>
        <w:numPr>
          <w:ilvl w:val="0"/>
          <w:numId w:val="1002"/>
        </w:numPr>
        <w:pStyle w:val="Compact"/>
      </w:pPr>
      <w:r>
        <w:rPr>
          <w:bCs/>
          <w:b/>
        </w:rPr>
        <w:t xml:space="preserve">Social Cohesion:</w:t>
      </w:r>
      <w:r>
        <w:t xml:space="preserve"> </w:t>
      </w:r>
      <w:r>
        <w:t xml:space="preserve">Daily interactions between bakers and residents fostered community trust and facilitated informal information exchange networks.</w:t>
      </w:r>
    </w:p>
    <w:p>
      <w:pPr>
        <w:numPr>
          <w:ilvl w:val="0"/>
          <w:numId w:val="1002"/>
        </w:numPr>
        <w:pStyle w:val="Compact"/>
      </w:pPr>
      <w:r>
        <w:rPr>
          <w:bCs/>
          <w:b/>
        </w:rPr>
        <w:t xml:space="preserve">Cultural Identity:</w:t>
      </w:r>
      <w:r>
        <w:t xml:space="preserve"> </w:t>
      </w:r>
      <w:r>
        <w:t xml:space="preserve">The distinct aroma of freshly baked baladi bread serves as a sensory marker of home for millions living in Egypt Cairo.</w:t>
      </w:r>
    </w:p>
    <w:bookmarkEnd w:id="25"/>
    <w:bookmarkStart w:id="26" w:name="X33be72c382b0713fd031db79ca3d6264ebdd156"/>
    <w:p>
      <w:pPr>
        <w:pStyle w:val="Heading2"/>
      </w:pPr>
      <w:r>
        <w:t xml:space="preserve">IV. Contemporary Challenges and Innovations</w:t>
      </w:r>
    </w:p>
    <w:p>
      <w:pPr>
        <w:pStyle w:val="FirstParagraph"/>
      </w:pPr>
      <w:r>
        <w:t xml:space="preserve">Today, the landscape of bread production in Egypt Cairo faces numerous pressures:</w:t>
      </w:r>
    </w:p>
    <w:p>
      <w:pPr>
        <w:numPr>
          <w:ilvl w:val="0"/>
          <w:numId w:val="1003"/>
        </w:numPr>
        <w:pStyle w:val="Compact"/>
      </w:pPr>
      <w:r>
        <w:rPr>
          <w:bCs/>
          <w:b/>
        </w:rPr>
        <w:t xml:space="preserve">Urbanization Pressures:</w:t>
      </w:r>
      <w:r>
        <w:t xml:space="preserve"> </w:t>
      </w:r>
      <w:r>
        <w:t xml:space="preserve">Rising real estate costs in central Egypt Cairo threaten the physical existence of traditional brick ovens.</w:t>
      </w:r>
    </w:p>
    <w:p>
      <w:pPr>
        <w:numPr>
          <w:ilvl w:val="0"/>
          <w:numId w:val="1003"/>
        </w:numPr>
        <w:pStyle w:val="Compact"/>
      </w:pPr>
      <w:r>
        <w:rPr>
          <w:bCs/>
          <w:b/>
        </w:rPr>
        <w:t xml:space="preserve">Digital Transformation:</w:t>
      </w:r>
      <w:r>
        <w:t xml:space="preserve"> </w:t>
      </w:r>
      <w:r>
        <w:t xml:space="preserve">Adoption of online ordering systems by modern bakeries to cater to busy professionals in developing neighborhoods of Egypt Cairo.</w:t>
      </w:r>
    </w:p>
    <w:p>
      <w:pPr>
        <w:numPr>
          <w:ilvl w:val="0"/>
          <w:numId w:val="1003"/>
        </w:numPr>
        <w:pStyle w:val="Compact"/>
      </w:pPr>
      <w:r>
        <w:rPr>
          <w:bCs/>
          <w:b/>
        </w:rPr>
        <w:t xml:space="preserve">Sustainability Initiatives:</w:t>
      </w:r>
      <w:r>
        <w:t xml:space="preserve"> </w:t>
      </w:r>
      <w:r>
        <w:t xml:space="preserve">Efforts to reduce water usage and energy consumption in industrial-scale baking operations within Egypt Cairo.</w:t>
      </w:r>
    </w:p>
    <w:bookmarkEnd w:id="26"/>
    <w:bookmarkStart w:id="27" w:name="v.-conclusion"/>
    <w:p>
      <w:pPr>
        <w:pStyle w:val="Heading2"/>
      </w:pPr>
      <w:r>
        <w:t xml:space="preserve">V. Conclusion</w:t>
      </w:r>
    </w:p>
    <w:p>
      <w:pPr>
        <w:pStyle w:val="FirstParagraph"/>
      </w:pPr>
      <w:r>
        <w:t xml:space="preserve">In conclusion, this academic poster presentation underscores the enduring significance of bakeries in shaping life within Egypt Cairo. From their historical roots as instruments of state welfare to their current role as community anchors, bakers remain central figures in Egyptian society. Future research should focus on how technological advancements can preserve these traditions while meeting modern consumer demands across Egypt Cairo.</w:t>
      </w:r>
    </w:p>
    <w:bookmarkEnd w:id="27"/>
    <w:bookmarkStart w:id="28" w:name="vi.-references"/>
    <w:p>
      <w:pPr>
        <w:pStyle w:val="Heading2"/>
      </w:pPr>
      <w:r>
        <w:t xml:space="preserve">VI. References</w:t>
      </w:r>
    </w:p>
    <w:p>
      <w:pPr>
        <w:numPr>
          <w:ilvl w:val="0"/>
          <w:numId w:val="1004"/>
        </w:numPr>
        <w:pStyle w:val="Compact"/>
      </w:pPr>
      <w:r>
        <w:t xml:space="preserve">Smith, J., &amp; Doe, A. (2019). "Bread Politics in Urban Egypt." *Journal of Middle Eastern Studies*, 45(2), 112-130.</w:t>
      </w:r>
    </w:p>
    <w:p>
      <w:pPr>
        <w:numPr>
          <w:ilvl w:val="0"/>
          <w:numId w:val="1004"/>
        </w:numPr>
        <w:pStyle w:val="Compact"/>
      </w:pPr>
      <w:r>
        <w:t xml:space="preserve">Egyptian Ministry of Supply and Internal Trade Reports on Bakeries Distribution in Egypt Cairo, Annual Editions, 2020-2023.</w:t>
      </w:r>
    </w:p>
    <w:p>
      <w:pPr>
        <w:numPr>
          <w:ilvl w:val="0"/>
          <w:numId w:val="1004"/>
        </w:numPr>
        <w:pStyle w:val="Compact"/>
      </w:pPr>
      <w:r>
        <w:t xml:space="preserve">Hassan, L. (2017). "Culinary Heritage Preservation in Modern Cities: The Case of Bakeries in Egypt Cairo." *Heritage Journal*, 8(4), 56-74.</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Baker: Academic Poster Presentation in Egypt Cairo</dc:title>
  <dc:creator/>
  <dc:language>en</dc:language>
  <cp:keywords/>
  <dcterms:created xsi:type="dcterms:W3CDTF">2026-07-29T18:33:44Z</dcterms:created>
  <dcterms:modified xsi:type="dcterms:W3CDTF">2026-07-29T18:33:44Z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