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w:t>
      </w:r>
      <w:r>
        <w:t xml:space="preserve"> </w:t>
      </w:r>
      <w:r>
        <w:t xml:space="preserve">Ghana</w:t>
      </w:r>
      <w:r>
        <w:t xml:space="preserve"> </w:t>
      </w:r>
      <w:r>
        <w:t xml:space="preserve">Accra</w:t>
      </w:r>
    </w:p>
    <w:bookmarkStart w:id="20" w:name="X8977c5d5d235aa896b780b27cac51b15c5c7e01"/>
    <w:p>
      <w:pPr>
        <w:pStyle w:val="Heading1"/>
      </w:pPr>
      <w:r>
        <w:t xml:space="preserve">The Evolution of the Baker Profession in Modern Ghana Accra</w:t>
      </w:r>
    </w:p>
    <w:p>
      <w:pPr>
        <w:pStyle w:val="FirstParagraph"/>
      </w:pPr>
      <w:r>
        <w:rPr>
          <w:bCs/>
          <w:b/>
        </w:rPr>
        <w:t xml:space="preserve">Socio-Economic Impact, Artisanal Heritage, and Industrial Transformation</w:t>
      </w:r>
    </w:p>
    <w:p>
      <w:pPr>
        <w:pStyle w:val="BodyText"/>
      </w:pPr>
      <w:r>
        <w:rPr>
          <w:iCs/>
          <w:i/>
        </w:rPr>
        <w:t xml:space="preserve">Presented by: [Your Name/Research Group]</w:t>
      </w:r>
    </w:p>
    <w:bookmarkEnd w:id="20"/>
    <w:bookmarkStart w:id="21" w:name="introduction"/>
    <w:p>
      <w:pPr>
        <w:pStyle w:val="Heading3"/>
      </w:pPr>
      <w:r>
        <w:t xml:space="preserve">1. Introduction</w:t>
      </w:r>
    </w:p>
    <w:p>
      <w:pPr>
        <w:pStyle w:val="FirstParagraph"/>
      </w:pPr>
      <w:r>
        <w:t xml:space="preserve">The role of the Baker extends far beyond simple food preparation; it is a cornerstone of community sustenance and economic activity in Ghana Accra. This poster presentation explores the multifaceted identity of the Baker within the bustling metropolis of Ghana Accra, examining how traditional artisanal methods coexist with modern industrial demands. As Ghana Accra continues to urbanize rapidly, understanding this profession provides critical insights into labor dynamics, culinary heritage, and small-to-medium enterprise (SME) growth.</w:t>
      </w:r>
    </w:p>
    <w:p>
      <w:pPr>
        <w:pStyle w:val="BodyText"/>
      </w:pPr>
      <w:r>
        <w:t xml:space="preserve">We define the Baker not merely as an individual who produces bread, but as a cultural custodian who adapts ancient baking techniques to meet the specific dietary preferences of the Ghanaian people. The focus remains firmly on the unique context of Ghana Accra, where street-side bakeries compete with high-end commercial firms.</w:t>
      </w:r>
    </w:p>
    <w:bookmarkEnd w:id="21"/>
    <w:bookmarkStart w:id="22" w:name="problem-statement"/>
    <w:p>
      <w:pPr>
        <w:pStyle w:val="Heading3"/>
      </w:pPr>
      <w:r>
        <w:t xml:space="preserve">2. Problem Statement</w:t>
      </w:r>
    </w:p>
    <w:p>
      <w:pPr>
        <w:pStyle w:val="FirstParagraph"/>
      </w:pPr>
      <w:r>
        <w:t xml:space="preserve">In recent years, the Baker profession in Ghana Accra has faced significant disruption due to globalization and imported flour subsidies. There is a growing academic need to document the resilience of local Bakers who supply staple foods such as "Kuli Kuli" breads, rolls, and specialized cakes for local events. The central problem this research addresses is the erasure of artisanal Baker skills in favor of automated processes, threatening the cultural identity associated with baking in Ghana Accra.</w:t>
      </w:r>
    </w:p>
    <w:bookmarkEnd w:id="22"/>
    <w:bookmarkStart w:id="23" w:name="research-objectives"/>
    <w:p>
      <w:pPr>
        <w:pStyle w:val="Heading3"/>
      </w:pPr>
      <w:r>
        <w:t xml:space="preserve">3. Research Objectives</w:t>
      </w:r>
    </w:p>
    <w:p>
      <w:pPr>
        <w:numPr>
          <w:ilvl w:val="0"/>
          <w:numId w:val="1001"/>
        </w:numPr>
        <w:pStyle w:val="Compact"/>
      </w:pPr>
      <w:r>
        <w:t xml:space="preserve">To map the distribution and density of Baker establishments across key districts of Ghana Accra.</w:t>
      </w:r>
    </w:p>
    <w:p>
      <w:pPr>
        <w:numPr>
          <w:ilvl w:val="0"/>
          <w:numId w:val="1001"/>
        </w:numPr>
        <w:pStyle w:val="Compact"/>
      </w:pPr>
      <w:r>
        <w:t xml:space="preserve">To analyze the economic contribution of independent Bakers to the local GDP in Ghana Accra.</w:t>
      </w:r>
    </w:p>
    <w:p>
      <w:pPr>
        <w:numPr>
          <w:ilvl w:val="0"/>
          <w:numId w:val="1001"/>
        </w:numPr>
        <w:pStyle w:val="Compact"/>
      </w:pPr>
      <w:r>
        <w:t xml:space="preserve">To assess how traditional ingredients are integrated by modern Bakers in their recipes.</w:t>
      </w:r>
    </w:p>
    <w:bookmarkEnd w:id="23"/>
    <w:bookmarkStart w:id="24" w:name="methodology"/>
    <w:p>
      <w:pPr>
        <w:pStyle w:val="Heading3"/>
      </w:pPr>
      <w:r>
        <w:t xml:space="preserve">4. Methodology</w:t>
      </w:r>
    </w:p>
    <w:p>
      <w:pPr>
        <w:pStyle w:val="FirstParagraph"/>
      </w:pPr>
      <w:r>
        <w:t xml:space="preserve">This study employs a mixed-methods approach, combining quantitative surveys of Baker shop owners with qualitative ethnographic observations in Ghana Accra markets. Data was collected over six months from major commercial hubs including Makola, Kaneshie, and Osu.</w:t>
      </w:r>
    </w:p>
    <w:p>
      <w:pPr>
        <w:pStyle w:val="BodyText"/>
      </w:pPr>
      <w:r>
        <w:rPr>
          <w:bCs/>
          <w:b/>
        </w:rPr>
        <w:t xml:space="preserve">Data Collection Tools:</w:t>
      </w:r>
    </w:p>
    <w:p>
      <w:pPr>
        <w:numPr>
          <w:ilvl w:val="0"/>
          <w:numId w:val="1002"/>
        </w:numPr>
        <w:pStyle w:val="Compact"/>
      </w:pPr>
      <w:r>
        <w:t xml:space="preserve">Semi-structured interviews with master Bakers and apprentices.</w:t>
      </w:r>
    </w:p>
    <w:p>
      <w:pPr>
        <w:numPr>
          <w:ilvl w:val="0"/>
          <w:numId w:val="1002"/>
        </w:numPr>
        <w:pStyle w:val="Compact"/>
      </w:pPr>
      <w:r>
        <w:t xml:space="preserve">Cost-benefit analysis of local vs. imported raw materials.</w:t>
      </w:r>
    </w:p>
    <w:p>
      <w:pPr>
        <w:numPr>
          <w:ilvl w:val="0"/>
          <w:numId w:val="1002"/>
        </w:numPr>
        <w:pStyle w:val="Compact"/>
      </w:pPr>
      <w:r>
        <w:t xml:space="preserve">Ethnographic mapping of baking workflows in Ghana Accra.</w:t>
      </w:r>
    </w:p>
    <w:bookmarkEnd w:id="24"/>
    <w:bookmarkStart w:id="25" w:name="the-context-of-ghana-accra"/>
    <w:p>
      <w:pPr>
        <w:pStyle w:val="Heading3"/>
      </w:pPr>
      <w:r>
        <w:t xml:space="preserve">5. The Context of Ghana Accra</w:t>
      </w:r>
    </w:p>
    <w:p>
      <w:pPr>
        <w:pStyle w:val="FirstParagraph"/>
      </w:pPr>
      <w:r>
        <w:t xml:space="preserve">Ghana Accra is a city of vibrant contrasts. On one hand, it boasts modern shopping malls and international fast-food chains; on the other, its streets are lined with informal sector workers. For the Baker in Ghana Accra, this duality presents both challenges and opportunities. The local consumer base values taste that reflects indigenous preferences—often slightly sweeter or denser than European counterparts. This "Baker's Touch" is essential for success in the Ghana Accra market.</w:t>
      </w:r>
    </w:p>
    <w:p>
      <w:pPr>
        <w:pStyle w:val="BodyText"/>
      </w:pPr>
      <w:r>
        <w:t xml:space="preserve">The climate of Ghana Accra also influences baking techniques, requiring Bakers to adjust hydration levels and fermentation times compared to standard Western textbooks. Our research highlights these technical adaptations as a form of indigenous knowledge preservation.</w:t>
      </w:r>
    </w:p>
    <w:bookmarkEnd w:id="25"/>
    <w:bookmarkStart w:id="26" w:name="theoretical-framework"/>
    <w:p>
      <w:pPr>
        <w:pStyle w:val="Heading3"/>
      </w:pPr>
      <w:r>
        <w:t xml:space="preserve">6. Theoretical Framework</w:t>
      </w:r>
    </w:p>
    <w:p>
      <w:pPr>
        <w:pStyle w:val="FirstParagraph"/>
      </w:pPr>
      <w:r>
        <w:t xml:space="preserve">We utilize the Theory of Cultural Capital alongside Economic Pragmatism to analyze the Baker’s position. In this framework, the skill of a Baker is viewed as both economic capital (income generation) and cultural capital (preservation of culinary heritage). This dual perspective is crucial for understanding why many Bakers in Ghana Accra resist full industrialization.</w:t>
      </w:r>
    </w:p>
    <w:bookmarkEnd w:id="26"/>
    <w:bookmarkStart w:id="27" w:name="key-findings"/>
    <w:p>
      <w:pPr>
        <w:pStyle w:val="Heading3"/>
      </w:pPr>
      <w:r>
        <w:t xml:space="preserve">7. Key Findings</w:t>
      </w:r>
    </w:p>
    <w:p>
      <w:pPr>
        <w:pStyle w:val="FirstParagraph"/>
      </w:pPr>
      <w:r>
        <w:rPr>
          <w:bCs/>
          <w:b/>
        </w:rPr>
        <w:t xml:space="preserve">Economic Vitality:</w:t>
      </w:r>
      <w:r>
        <w:t xml:space="preserve">The data indicates that micro-Baker enterprises account for a significant percentage of daily food transactions in Ghana Accra. Many households rely on their local Baker for breakfast and evening snacks, creating a strong community bond.</w:t>
      </w:r>
    </w:p>
    <w:p>
      <w:pPr>
        <w:pStyle w:val="BodyText"/>
      </w:pPr>
      <w:r>
        <w:rPr>
          <w:bCs/>
          <w:b/>
        </w:rPr>
        <w:t xml:space="preserve">Technological Adaptation:</w:t>
      </w:r>
      <w:r>
        <w:t xml:space="preserve">We observed a hybrid model where Bakers use electric mixers but maintain hand-kneading techniques for specific doughs to ensure texture quality. This "hybridization" is unique to the Ghana Accra context.</w:t>
      </w:r>
    </w:p>
    <w:bookmarkEnd w:id="27"/>
    <w:bookmarkStart w:id="28" w:name="the-social-role-of-the-baker"/>
    <w:p>
      <w:pPr>
        <w:pStyle w:val="Heading3"/>
      </w:pPr>
      <w:r>
        <w:t xml:space="preserve">8. The Social Role of the Baker</w:t>
      </w:r>
    </w:p>
    <w:p>
      <w:pPr>
        <w:pStyle w:val="FirstParagraph"/>
      </w:pPr>
      <w:r>
        <w:t xml:space="preserve">Beyond economics, the Baker serves as a social hub in neighborhoods across Ghana Accra. It is common for information to be exchanged at bakery counters. This social function strengthens community cohesion in Ghana Accra’s rapidly changing urban landscape. For the academic observer, this highlights that supporting local Bakers is also a form of supporting social infrastructure.</w:t>
      </w:r>
    </w:p>
    <w:bookmarkEnd w:id="28"/>
    <w:bookmarkStart w:id="29" w:name="challenges-identified"/>
    <w:p>
      <w:pPr>
        <w:pStyle w:val="Heading3"/>
      </w:pPr>
      <w:r>
        <w:t xml:space="preserve">9. Challenges Identified</w:t>
      </w:r>
    </w:p>
    <w:p>
      <w:pPr>
        <w:numPr>
          <w:ilvl w:val="0"/>
          <w:numId w:val="1003"/>
        </w:numPr>
        <w:pStyle w:val="Compact"/>
      </w:pPr>
      <w:r>
        <w:rPr>
          <w:bCs/>
          <w:b/>
        </w:rPr>
        <w:t xml:space="preserve">Rising Costs:</w:t>
      </w:r>
      <w:r>
        <w:t xml:space="preserve">Inflation in Ghana Accra has made yeast and sugar expensive, squeezing margins for small Bakers.</w:t>
      </w:r>
    </w:p>
    <w:p>
      <w:pPr>
        <w:numPr>
          <w:ilvl w:val="0"/>
          <w:numId w:val="1003"/>
        </w:numPr>
        <w:pStyle w:val="Compact"/>
      </w:pPr>
      <w:r>
        <w:rPr>
          <w:bCs/>
          <w:b/>
        </w:rPr>
        <w:t xml:space="preserve">Skill Transfer:</w:t>
      </w:r>
      <w:r>
        <w:t xml:space="preserve">Youth are less interested in apprenticing as traditional Bakers, viewing it as labor-intensive work.</w:t>
      </w:r>
    </w:p>
    <w:p>
      <w:pPr>
        <w:numPr>
          <w:ilvl w:val="0"/>
          <w:numId w:val="1003"/>
        </w:numPr>
        <w:pStyle w:val="Compact"/>
      </w:pPr>
      <w:r>
        <w:rPr>
          <w:bCs/>
          <w:b/>
        </w:rPr>
        <w:t xml:space="preserve">Regulatory Hurdles:</w:t>
      </w:r>
      <w:r>
        <w:t xml:space="preserve">Navigating health and safety regulations in Ghana Accra can be burdensome for informal sector workers.</w:t>
      </w:r>
    </w:p>
    <w:bookmarkEnd w:id="29"/>
    <w:bookmarkStart w:id="30" w:name="discussion"/>
    <w:p>
      <w:pPr>
        <w:pStyle w:val="Heading3"/>
      </w:pPr>
      <w:r>
        <w:t xml:space="preserve">10. Discussion</w:t>
      </w:r>
    </w:p>
    <w:p>
      <w:pPr>
        <w:pStyle w:val="FirstParagraph"/>
      </w:pPr>
      <w:r>
        <w:t xml:space="preserve">The findings suggest that the Baker profession in Ghana Accra is resilient but vulnerable to economic shocks. The integration of digital platforms (WhatsApp orders) by Bakers in Ghana Accra has been a significant positive development, allowing them to bypass traditional middlemen and reach customers directly.</w:t>
      </w:r>
    </w:p>
    <w:p>
      <w:pPr>
        <w:pStyle w:val="BodyText"/>
      </w:pPr>
      <w:r>
        <w:t xml:space="preserve">However, policy support is needed. The current academic discourse often overlooks the specific needs of the Baker in favor of large-scale industrial agriculture. By focusing on Ghana Accra as a case study, we can propose scalable policies that empower artisanal Bakers without forcing them into undesirable industrial models.</w:t>
      </w:r>
    </w:p>
    <w:bookmarkEnd w:id="30"/>
    <w:bookmarkStart w:id="31" w:name="conclusion"/>
    <w:p>
      <w:pPr>
        <w:pStyle w:val="Heading3"/>
      </w:pPr>
      <w:r>
        <w:t xml:space="preserve">11. Conclusion</w:t>
      </w:r>
    </w:p>
    <w:p>
      <w:pPr>
        <w:pStyle w:val="FirstParagraph"/>
      </w:pPr>
      <w:r>
        <w:t xml:space="preserve">In conclusion, the Baker in Ghana Accra is a pivotal figure in the socio-economic fabric of the city. This poster presentation underscores that preserving and supporting this profession requires a nuanced approach that respects traditional methods while embracing necessary technological innovations. Future research should focus on sustainable supply chains for Bakers in Ghana Accra to ensure long-term viability.</w:t>
      </w:r>
    </w:p>
    <w:bookmarkEnd w:id="31"/>
    <w:bookmarkStart w:id="32" w:name="references-acknowledgments"/>
    <w:p>
      <w:pPr>
        <w:pStyle w:val="Heading3"/>
      </w:pPr>
      <w:r>
        <w:t xml:space="preserve">12. References &amp; Acknowledgments</w:t>
      </w:r>
    </w:p>
    <w:p>
      <w:pPr>
        <w:pStyle w:val="FirstParagraph"/>
      </w:pPr>
      <w:r>
        <w:rPr>
          <w:iCs/>
          <w:i/>
        </w:rPr>
        <w:t xml:space="preserve">Acknowledgments:</w:t>
      </w:r>
      <w:r>
        <w:t xml:space="preserve">We thank the Association of Bakery Owners in Ghana Accra for their cooperation during this study.</w:t>
      </w:r>
    </w:p>
    <w:p>
      <w:pPr>
        <w:pStyle w:val="BodyText"/>
      </w:pPr>
      <w:r>
        <w:rPr>
          <w:bCs/>
          <w:b/>
        </w:rPr>
        <w:t xml:space="preserve">Selected References:</w:t>
      </w:r>
    </w:p>
    <w:p>
      <w:pPr>
        <w:numPr>
          <w:ilvl w:val="0"/>
          <w:numId w:val="1004"/>
        </w:numPr>
        <w:pStyle w:val="Compact"/>
      </w:pPr>
      <w:r>
        <w:t xml:space="preserve">Osei, K. (2021). *Urban Food Systems in West Africa.*</w:t>
      </w:r>
    </w:p>
    <w:p>
      <w:pPr>
        <w:numPr>
          <w:ilvl w:val="0"/>
          <w:numId w:val="1004"/>
        </w:numPr>
        <w:pStyle w:val="Compact"/>
      </w:pPr>
      <w:r>
        <w:t xml:space="preserve">Agyei-Holmes, M. (2019). *The Informal Economy of Ghana Accra.*</w:t>
      </w:r>
    </w:p>
    <w:p>
      <w:pPr>
        <w:numPr>
          <w:ilvl w:val="0"/>
          <w:numId w:val="1004"/>
        </w:numPr>
        <w:pStyle w:val="Compact"/>
      </w:pPr>
      <w:r>
        <w:t xml:space="preserve">Ghana Statistical Service. (2023). *Labor Force Survey Report on Artisanal Trades.</w:t>
      </w:r>
    </w:p>
    <w:bookmarkEnd w:id="32"/>
    <w:p>
      <w:pPr>
        <w:pStyle w:val="FirstParagraph"/>
      </w:pPr>
      <w:r>
        <w:rPr>
          <w:bCs/>
          <w:b/>
        </w:rPr>
        <w:t xml:space="preserve">Contact Information:</w:t>
      </w:r>
      <w:r>
        <w:t xml:space="preserve"> </w:t>
      </w:r>
      <w:r>
        <w:t xml:space="preserve">researcher@university.edu.gh | Website: www.baker-ghana-research.org</w:t>
      </w:r>
    </w:p>
    <w:p>
      <w:pPr>
        <w:pStyle w:val="BodyText"/>
      </w:pPr>
      <w:r>
        <w:t xml:space="preserve">© 2023 Academic Research Group on Ghana Accra Culinary Arts.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 Ghana Accra</dc:title>
  <dc:creator/>
  <dc:language>en</dc:language>
  <cp:keywords/>
  <dcterms:created xsi:type="dcterms:W3CDTF">2026-07-29T00:59:27Z</dcterms:created>
  <dcterms:modified xsi:type="dcterms:W3CDTF">2026-07-29T00:59:27Z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