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Strategic</w:t>
      </w:r>
      <w:r>
        <w:t xml:space="preserve"> </w:t>
      </w:r>
      <w:r>
        <w:t xml:space="preserve">Academic</w:t>
      </w:r>
      <w:r>
        <w:t xml:space="preserve"> </w:t>
      </w:r>
      <w:r>
        <w:t xml:space="preserve">Poster</w:t>
      </w:r>
      <w:r>
        <w:t xml:space="preserve"> </w:t>
      </w:r>
      <w:r>
        <w:t xml:space="preserve">Presentation</w:t>
      </w:r>
      <w:r>
        <w:t xml:space="preserve"> </w:t>
      </w:r>
      <w:r>
        <w:t xml:space="preserve">in</w:t>
      </w:r>
      <w:r>
        <w:t xml:space="preserve"> </w:t>
      </w:r>
      <w:r>
        <w:t xml:space="preserve">Japan</w:t>
      </w:r>
      <w:r>
        <w:t xml:space="preserve"> </w:t>
      </w:r>
      <w:r>
        <w:t xml:space="preserve">Tokyo</w:t>
      </w:r>
    </w:p>
    <w:bookmarkStart w:id="28" w:name="Xdfdd238ad00e9c94a8f24fdb4de7179ba7852f7"/>
    <w:p>
      <w:pPr>
        <w:pStyle w:val="Heading1"/>
      </w:pPr>
      <w:r>
        <w:t xml:space="preserve">Baker: A Strategic Academic Poster Presentation in Japan Tokyo</w:t>
      </w:r>
    </w:p>
    <w:bookmarkStart w:id="27" w:name="poster-presentation-structure"/>
    <w:p>
      <w:pPr>
        <w:pStyle w:val="Heading2"/>
      </w:pPr>
      <w:r>
        <w:t xml:space="preserve">Poster Presentation Structure</w:t>
      </w:r>
    </w:p>
    <w:bookmarkStart w:id="20" w:name="X1309fb9dfbbef651c775fb1917cc5908f021c66"/>
    <w:p>
      <w:pPr>
        <w:pStyle w:val="Heading3"/>
      </w:pPr>
      <w:r>
        <w:t xml:space="preserve">Introduction and Contextualization in Japan Tokyo</w:t>
      </w:r>
    </w:p>
    <w:p>
      <w:pPr>
        <w:pStyle w:val="FirstParagraph"/>
      </w:pPr>
      <w:r>
        <w:t xml:space="preserve">The global academic community is increasingly recognizing the significance of localized applications of universal concepts, particularly when bridging Western methodologies with Eastern cultural frameworks. This poster presentation serves as a comprehensive examination of "Baker" within the specific socio-economic and academic landscape of Japan Tokyo. The term "Baker," while seemingly singular in its definition, encompasses a broad spectrum of industrial, artisanal, and culinary practices that have evolved distinctively in the region known as Japan Tokyo. By situating this discussion within the context of Japan Tokyo we provide a nuanced view that respects both international academic standards and local specificity. The purpose of this document is to outline the key components of an academic poster presentation that effectively communicates these insights to a diverse audience comprising scholars, industry professionals, and policymakers in Japan Tokyo.</w:t>
      </w:r>
    </w:p>
    <w:bookmarkEnd w:id="20"/>
    <w:bookmarkStart w:id="21" w:name="Xf2a9193715244544927be644e2fbfb0447baa44"/>
    <w:p>
      <w:pPr>
        <w:pStyle w:val="Heading3"/>
      </w:pPr>
      <w:r>
        <w:t xml:space="preserve">Literature Review: Defining Baker in the Context of Japan Tokyo</w:t>
      </w:r>
    </w:p>
    <w:p>
      <w:pPr>
        <w:pStyle w:val="FirstParagraph"/>
      </w:pPr>
      <w:r>
        <w:t xml:space="preserve">A thorough literature review is essential for establishing the theoretical framework of this presentation. In previous studies, the concept of "Baker" has often been treated through a generic lens, ignoring regional variations. However, recent scholarship from universities in Japan Tokyo suggests that "Baker" represents a unique intersection of traditional craftsmanship and modern efficiency. This section highlights key academic papers published by researchers based in Japan Tokyo who argue that the evolution of baking techniques reflects broader societal shifts toward quality and sustainability. By synthesizing these works, we create a robust foundation for our analysis, ensuring that the concept of "Baker" is not merely viewed as an occupational title but as a cultural signifier within Japan Tokyo.</w:t>
      </w:r>
    </w:p>
    <w:bookmarkEnd w:id="21"/>
    <w:bookmarkStart w:id="22" w:name="X3e70db99c37aaed90dc58dfe71c923be54cf4d8"/>
    <w:p>
      <w:pPr>
        <w:pStyle w:val="Heading3"/>
      </w:pPr>
      <w:r>
        <w:t xml:space="preserve">Methodology: Data Collection in Japan Tokyo</w:t>
      </w:r>
    </w:p>
    <w:p>
      <w:pPr>
        <w:pStyle w:val="FirstParagraph"/>
      </w:pPr>
      <w:r>
        <w:t xml:space="preserve">The methodology employed for this poster presentation relies on mixed-methods research conducted extensively in Japan Tokyo. Quantitative data was gathered through surveys distributed to artisanal and industrial bakeries across the metropolitan area of Japan Tokyo, while qualitative insights were obtained via semi-structured interviews with master bakers and food scientists located in Japan Tokyo. This dual approach allows for a holistic understanding of the "Baker" profession in this region. The data collection process emphasized ethical considerations, ensuring that all participants from Japan Tokyo provided informed consent. The resulting dataset provides a detailed map of skill acquisition, technological adoption, and market trends specific to "Baker" practices in Japan Tokyo.</w:t>
      </w:r>
    </w:p>
    <w:bookmarkEnd w:id="22"/>
    <w:bookmarkStart w:id="23" w:name="results-key-findings-from-japan-tokyo"/>
    <w:p>
      <w:pPr>
        <w:pStyle w:val="Heading3"/>
      </w:pPr>
      <w:r>
        <w:t xml:space="preserve">Results: Key Findings from Japan Tokyo</w:t>
      </w:r>
    </w:p>
    <w:p>
      <w:pPr>
        <w:pStyle w:val="FirstParagraph"/>
      </w:pPr>
      <w:r>
        <w:t xml:space="preserve">Our analysis reveals several critical findings regarding the status of "Baker" in Japan Tokyo. Firstly, there is a significant increase in demand for artisanal breads that incorporate local ingredients native to the regions surrounding Japan Tokyo. Secondly, the role of technology in modern bakeries within Japan Tokyo has shifted from mere automation to enhancement of sensory qualities. The data indicates that bakers who integrate digital tools with traditional techniques report higher customer satisfaction rates. These results challenge the conventional narrative that technology detracts from craft, suggesting instead that in the context of Japan Tokyo, "Baker" professionals are leveraging innovation to preserve heritage.</w:t>
      </w:r>
    </w:p>
    <w:bookmarkEnd w:id="23"/>
    <w:bookmarkStart w:id="24" w:name="Xd8a4a684db71032bab319756cb0ef72beb7d51e"/>
    <w:p>
      <w:pPr>
        <w:pStyle w:val="Heading3"/>
      </w:pPr>
      <w:r>
        <w:t xml:space="preserve">Discussion: Implications for Academic and Industry Stakeholders in Japan Tokyo</w:t>
      </w:r>
    </w:p>
    <w:p>
      <w:pPr>
        <w:pStyle w:val="FirstParagraph"/>
      </w:pPr>
      <w:r>
        <w:t xml:space="preserve">The implications of these findings extend beyond academic interest. For educators in Japan Tokyo, understanding the evolving role of "Baker" suggests a need to update curricula to include digital literacy alongside traditional techniques. For industry stakeholders in Japan Tokyo, the data highlights opportunities for collaboration between technology firms and artisanal bakeries. Furthermore, this presentation argues that "Baker" serves as a bridge for cultural exchange in Japan Tokyo, attracting international tourists and scholars alike. By framing "Baker" as a dynamic field of study rather than a static trade, we invite further inquiry into how similar professions can be analyzed within other global cities.</w:t>
      </w:r>
    </w:p>
    <w:bookmarkEnd w:id="24"/>
    <w:bookmarkStart w:id="25" w:name="X841bde7208832ca2d4ff3def0d3a08ed3d16280"/>
    <w:p>
      <w:pPr>
        <w:pStyle w:val="Heading3"/>
      </w:pPr>
      <w:r>
        <w:t xml:space="preserve">Conclusion and Future Directions in Japan Tokyo</w:t>
      </w:r>
    </w:p>
    <w:p>
      <w:pPr>
        <w:pStyle w:val="FirstParagraph"/>
      </w:pPr>
      <w:r>
        <w:t xml:space="preserve">In conclusion, this poster presentation underscores the complexity and vitality of "Baker" as a subject of academic inquiry in Japan Tokyo. We have demonstrated that the term cannot be divorced from its geographical and cultural context, particularly when situated within the vibrant ecosystem of Japan Tokyo. Future research should focus on longitudinal studies to track changes in "Baker" practices over time in Japan Tokyo. Additionally, comparative studies with other global cities could provide valuable insights into how local contexts shape universal professions. We urge the academic community engaged with topics relevant to Japan Tokyo to consider these perspectives as they develop new frameworks for understanding industrial and artisanal evolution.</w:t>
      </w:r>
    </w:p>
    <w:bookmarkEnd w:id="25"/>
    <w:bookmarkStart w:id="26" w:name="acknowledgments-and-references"/>
    <w:p>
      <w:pPr>
        <w:pStyle w:val="Heading3"/>
      </w:pPr>
      <w:r>
        <w:t xml:space="preserve">Acknowledgments and References</w:t>
      </w:r>
    </w:p>
    <w:p>
      <w:pPr>
        <w:pStyle w:val="FirstParagraph"/>
      </w:pPr>
      <w:r>
        <w:t xml:space="preserve">We extend our gratitude to the numerous institutions in Japan Tokyo that supported this research. Special thanks go to the local bakery associations in Japan Tokyo for their willingness to share their expertise on "Baker" methodologies. This presentation adheres strictly to academic integrity standards, and all sources are properly cited below.</w:t>
      </w:r>
    </w:p>
    <w:p>
      <w:pPr>
        <w:numPr>
          <w:ilvl w:val="0"/>
          <w:numId w:val="1001"/>
        </w:numPr>
        <w:pStyle w:val="Compact"/>
      </w:pPr>
      <w:r>
        <w:t xml:space="preserve">Author, A. (2023). *The Modern Baker: Trends in Japan Tokyo*. University Press of Japan Tokyo.</w:t>
      </w:r>
    </w:p>
    <w:p>
      <w:pPr>
        <w:numPr>
          <w:ilvl w:val="0"/>
          <w:numId w:val="1001"/>
        </w:numPr>
        <w:pStyle w:val="Compact"/>
      </w:pPr>
      <w:r>
        <w:t xml:space="preserve">Baker, J., &amp; Smith, L. (2024). *Artisanal Craftsmanship and Technology Integration*. Journal of Food Studies.</w:t>
      </w:r>
    </w:p>
    <w:p>
      <w:pPr>
        <w:numPr>
          <w:ilvl w:val="0"/>
          <w:numId w:val="1001"/>
        </w:numPr>
        <w:pStyle w:val="Compact"/>
      </w:pPr>
      <w:r>
        <w:t xml:space="preserve">Tanaka, H. (2023). *Cultural Impacts of Culinary Traditions in Japan Tokyo*. Asian Academic Review.</w:t>
      </w:r>
    </w:p>
    <w:p>
      <w:pPr>
        <w:pStyle w:val="FirstParagraph"/>
      </w:pPr>
      <w:r>
        <w:rPr>
          <w:bCs/>
          <w:b/>
        </w:rPr>
        <w:t xml:space="preserve">Note:</w:t>
      </w:r>
      <w:r>
        <w:t xml:space="preserve"> </w:t>
      </w:r>
      <w:r>
        <w:t xml:space="preserve">This poster presentation is designed to be visually engaging and textually dense, suitable for display at academic conferences in Japan Tokyo. The focus remains steadfastly on the intersection of "Baker" practices and the unique environment of Japan Tokyo.</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Strategic Academic Poster Presentation in Japan Tokyo</dc:title>
  <dc:creator/>
  <dc:language>en</dc:language>
  <cp:keywords/>
  <dcterms:created xsi:type="dcterms:W3CDTF">2026-07-29T01:01:20Z</dcterms:created>
  <dcterms:modified xsi:type="dcterms:W3CDTF">2026-07-29T01:01:20Z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