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Poster</w:t>
      </w:r>
      <w:r>
        <w:t xml:space="preserve"> </w:t>
      </w:r>
      <w:r>
        <w:t xml:space="preserve">Presentation:</w:t>
      </w:r>
      <w:r>
        <w:t xml:space="preserve"> </w:t>
      </w:r>
      <w:r>
        <w:t xml:space="preserve">Ankara</w:t>
      </w:r>
      <w:r>
        <w:t xml:space="preserve"> </w:t>
      </w:r>
      <w:r>
        <w:t xml:space="preserve">Context</w:t>
      </w:r>
    </w:p>
    <w:bookmarkStart w:id="21" w:name="the-baker-in-the-heart-of-ankara"/>
    <w:p>
      <w:pPr>
        <w:pStyle w:val="Heading1"/>
      </w:pPr>
      <w:r>
        <w:t xml:space="preserve">The Baker in the Heart of Ankara</w:t>
      </w:r>
    </w:p>
    <w:bookmarkStart w:id="20" w:name="X2c8603a597987ab47a6b7cbed94ebf4ed6bc2e8"/>
    <w:p>
      <w:pPr>
        <w:pStyle w:val="Heading2"/>
      </w:pPr>
      <w:r>
        <w:t xml:space="preserve">A Cultural and Socio-Economic Analysis of Traditional Bread Baking in Turkey's Capital City</w:t>
      </w:r>
    </w:p>
    <w:p>
      <w:pPr>
        <w:pStyle w:val="FirstParagraph"/>
      </w:pPr>
      <w:r>
        <w:t xml:space="preserve">Presented at the International Symposium on Culinary Heritage &amp; Urban Development</w:t>
      </w:r>
    </w:p>
    <w:p>
      <w:pPr>
        <w:pStyle w:val="BodyText"/>
      </w:pPr>
      <w:r>
        <w:t xml:space="preserve">Introduction and Context</w:t>
      </w:r>
    </w:p>
    <w:p>
      <w:pPr>
        <w:pStyle w:val="BodyText"/>
      </w:pPr>
      <w:r>
        <w:t xml:space="preserve">The role of the baker transcends mere food production. In Turkey, specifically within the bustling metropolis of Ankara, the baker serves as a central pillar of community life. This poster presentation aims to explore the multifaceted identity of the traditional Baker in contemporary Turkey Ankara. As modernization reshapes urban landscapes, understanding how ancient artisanal practices adapt to a capital city's demands is crucial for preserving cultural heritage.</w:t>
      </w:r>
    </w:p>
    <w:p>
      <w:pPr>
        <w:pStyle w:val="BodyText"/>
      </w:pPr>
      <w:r>
        <w:t xml:space="preserve">Ankara, serving as the political and administrative heart of Turkey since 1923, presents a unique dichotomy between its modernist architecture and deep-rooted Anatolian traditions. In this specific locale, the Baker remains an iconic figure, representing stability amidst change. This study examines how bakers in Ankara navigate the pressures of industrialization while maintaining their status as community custodians.</w:t>
      </w:r>
    </w:p>
    <w:p>
      <w:pPr>
        <w:pStyle w:val="BodyText"/>
      </w:pPr>
      <w:r>
        <w:t xml:space="preserve">Methodology</w:t>
      </w:r>
    </w:p>
    <w:p>
      <w:pPr>
        <w:pStyle w:val="BodyText"/>
      </w:pPr>
      <w:r>
        <w:t xml:space="preserve">&lt; div class = " section - content "&gt;</w:t>
      </w:r>
    </w:p>
    <w:p>
      <w:pPr>
        <w:pStyle w:val="BodyText"/>
      </w:pPr>
      <w:r>
        <w:t xml:space="preserve">To comprehensively analyze this subject, our research team employed a mixed-methods approach focused on the urban districts of Turkey Ankara. The primary objective was to document the daily routines, economic challenges, and social interactions of local Baker establishments.</w:t>
      </w:r>
    </w:p>
    <w:p>
      <w:pPr>
        <w:pStyle w:val="BodyText"/>
      </w:pPr>
      <w:r>
        <w:rPr>
          <w:bCs/>
          <w:b/>
        </w:rPr>
        <w:t xml:space="preserve">Ethnographic Observation:</w:t>
      </w:r>
      <w:r>
        <w:t xml:space="preserve"> </w:t>
      </w:r>
      <w:r>
        <w:t xml:space="preserve">Researchers spent 120 hours observing operations in traditional bakeries across Çankaya, Keçiören, and Yenimahalle districts.</w:t>
      </w:r>
    </w:p>
    <w:p>
      <w:pPr>
        <w:pStyle w:val="BodyText"/>
      </w:pPr>
      <w:r>
        <w:t xml:space="preserve">&lt; li &gt;&lt; Strong &gt; Semi-structured Interviews : Conducted with 50 local Bakers to understand their perspectives on changing consumer tastes and regulatory environments.</w:t>
      </w:r>
    </w:p>
    <w:p>
      <w:pPr>
        <w:pStyle w:val="BodyText"/>
      </w:pPr>
      <w:r>
        <w:rPr>
          <w:bCs/>
          <w:b/>
        </w:rPr>
        <w:t xml:space="preserve">Survey Data:</w:t>
      </w:r>
      <w:r>
        <w:t xml:space="preserve"> </w:t>
      </w:r>
      <w:r>
        <w:t xml:space="preserve">Distributed questionnaires to 300 residents in Turkey Ankara regarding their consumption habits and perceptions of traditional bread quality.</w:t>
      </w:r>
    </w:p>
    <w:p>
      <w:pPr>
        <w:pStyle w:val="BodyText"/>
      </w:pPr>
      <w:r>
        <w:t xml:space="preserve">Key Findings: The Socio-Cultural Role</w:t>
      </w:r>
    </w:p>
    <w:p>
      <w:pPr>
        <w:pStyle w:val="BodyText"/>
      </w:pPr>
      <w:r>
        <w:t xml:space="preserve">The data reveals that in Turkey Ankara, the baker is not just a vendor but a social node. Our interviews highlighted that many residents view their daily bread purchase as a ritualistic start to the day. The "Baker" often provides informal community updates, acting as an information hub.</w:t>
      </w:r>
    </w:p>
    <w:p>
      <w:pPr>
        <w:pStyle w:val="BodyText"/>
      </w:pPr>
      <w:r>
        <w:t xml:space="preserve">Furthermore, we observed distinct regional variations within Ankara itself. While central districts see more competition from chain stores, outer districts rely heavily on the local Baker for daily sustenance and social cohesion. This underscores the resilience of traditional bakeries in specific geographical zones of Turkey Ankara.</w:t>
      </w:r>
    </w:p>
    <w:p>
      <w:pPr>
        <w:pStyle w:val="BodyText"/>
      </w:pPr>
      <w:r>
        <w:t xml:space="preserve">Economic Dynamics and Adaptation</w:t>
      </w:r>
    </w:p>
    <w:p>
      <w:pPr>
        <w:pStyle w:val="BodyText"/>
      </w:pPr>
      <w:r>
        <w:t xml:space="preserve">The economic landscape for a Baker in modern Turkey Ankara is fraught with challenges. Fluctuating costs of wheat, energy prices, and urban rent increases have forced many small-scale Bakers to adapt rapidly. Our analysis shows that successful bakers have diversified their offerings.</w:t>
      </w:r>
    </w:p>
    <w:p>
      <w:pPr>
        <w:pStyle w:val="BodyText"/>
      </w:pPr>
      <w:r>
        <w:rPr>
          <w:bCs/>
          <w:b/>
        </w:rPr>
        <w:t xml:space="preserve">Diversification:</w:t>
      </w:r>
      <w:r>
        <w:t xml:space="preserve"> </w:t>
      </w:r>
      <w:r>
        <w:t xml:space="preserve">Introduction of Turkish pastries such as Simit and Börek alongside standard bread.</w:t>
      </w:r>
    </w:p>
    <w:p>
      <w:pPr>
        <w:pStyle w:val="BodyText"/>
      </w:pPr>
      <w:r>
        <w:t xml:space="preserve">&lt; li &gt;&lt; Strong &gt; Digital Integration : Adoption of social media for ordering, particularly in affluent areas of Turkey Ankara.</w:t>
      </w:r>
    </w:p>
    <w:p>
      <w:pPr>
        <w:pStyle w:val="BodyText"/>
      </w:pPr>
      <w:r>
        <w:rPr>
          <w:bCs/>
          <w:b/>
        </w:rPr>
        <w:t xml:space="preserve">Sustainability:</w:t>
      </w:r>
      <w:r>
        <w:t xml:space="preserve"> </w:t>
      </w:r>
      <w:r>
        <w:t xml:space="preserve">Implementation of eco-friendly packaging to appeal to environmentally conscious consumers in the capital.</w:t>
      </w:r>
    </w:p>
    <w:p>
      <w:pPr>
        <w:pStyle w:val="BodyText"/>
      </w:pPr>
      <w:r>
        <w:t xml:space="preserve">Despite these adaptations, the core identity of the Baker remains intact. Customers prioritize taste and tradition over convenience when choosing their local bakery, distinguishing them from mass-produced supermarket bread.</w:t>
      </w:r>
    </w:p>
    <w:p>
      <w:pPr>
        <w:pStyle w:val="BodyText"/>
      </w:pPr>
      <w:r>
        <w:t xml:space="preserve">The Future of Baking in Turkey Ankara</w:t>
      </w:r>
    </w:p>
    <w:p>
      <w:pPr>
        <w:pStyle w:val="BodyText"/>
      </w:pPr>
      <w:r>
        <w:t xml:space="preserve">Looking forward, the integration of technology with tradition presents both opportunities and threats. Automation in baking processes is increasing, yet there is a strong counter-movement celebrating artisanal methods. In Turkey Ankara, we are seeing a rise in "artisan bakeries" that market themselves on heritage and quality.</w:t>
      </w:r>
    </w:p>
    <w:p>
      <w:pPr>
        <w:pStyle w:val="BodyText"/>
      </w:pPr>
      <w:r>
        <w:t xml:space="preserve">This trend suggests that while the functional role of bread provision may change, the symbolic value of the Baker will endure. Policy recommendations include supporting small-scale Bakers through grants and training programs to ensure they can compete with industrial conglomerates without losing their cultural essence.</w:t>
      </w:r>
    </w:p>
    <w:p>
      <w:pPr>
        <w:pStyle w:val="BodyText"/>
      </w:pPr>
      <w:r>
        <w:t xml:space="preserve">Conclusion</w:t>
      </w:r>
    </w:p>
    <w:p>
      <w:pPr>
        <w:pStyle w:val="BodyText"/>
      </w:pPr>
      <w:r>
        <w:t xml:space="preserve">In conclusion, the Baker in Turkey Ankara represents a vital intersection of culture, economy, and community. As the city continues to evolve, preserving the integrity and livelihood of these traditional artisans is essential for maintaining the social fabric of the nation's capital. This study calls for greater academic attention to urban culinary practices.</w:t>
      </w:r>
    </w:p>
    <w:p>
      <w:pPr>
        <w:pStyle w:val="BodyText"/>
      </w:pPr>
      <w:r>
        <w:t xml:space="preserve">We urge policymakers and urban planners in Turkey Ankara to recognize bakeries as essential public spaces that contribute significantly to community well-being. The Baker is, and will remain, a cornerstone of Turkish urban life.</w:t>
      </w:r>
    </w:p>
    <w:p>
      <w:pPr>
        <w:pStyle w:val="BodyText"/>
      </w:pPr>
      <w:r>
        <w:t xml:space="preserve">References &amp; Contact</w:t>
      </w:r>
    </w:p>
    <w:p>
      <w:pPr>
        <w:pStyle w:val="BodyText"/>
      </w:pPr>
      <w:r>
        <w:rPr>
          <w:iCs/>
          <w:i/>
        </w:rPr>
        <w:t xml:space="preserve">Selected Bibliography:</w:t>
      </w:r>
    </w:p>
    <w:p>
      <w:pPr>
        <w:numPr>
          <w:ilvl w:val="0"/>
          <w:numId w:val="1001"/>
        </w:numPr>
        <w:pStyle w:val="Compact"/>
      </w:pPr>
      <w:r>
        <w:t xml:space="preserve">Kaya, A. (2021). Urban Foodscapes in Ankara.</w:t>
      </w:r>
    </w:p>
    <w:p>
      <w:pPr>
        <w:pStyle w:val="FirstParagraph"/>
      </w:pPr>
      <w:r>
        <w:rPr>
          <w:bCs/>
          <w:b/>
        </w:rPr>
        <w:t xml:space="preserve">Contact:</w:t>
      </w:r>
      <w:r>
        <w:br/>
      </w:r>
      <w:r>
        <w:t xml:space="preserve">Lead Researcher</w:t>
      </w:r>
      <w:r>
        <w:br/>
      </w:r>
      <w:r>
        <w:t xml:space="preserve">Institute of Culinary Studies</w:t>
      </w:r>
      <w:r>
        <w:br/>
      </w:r>
      <w:r>
        <w:t xml:space="preserve">Ankara, Turkey</w:t>
      </w:r>
    </w:p>
    <w:p>
      <w:pPr>
        <w:pStyle w:val="BodyText"/>
      </w:pPr>
      <w:r>
        <w:t xml:space="preserve">© 2023 Academic Poster Presentation. All Rights Reserved.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Poster Presentation: Ankara Context</dc:title>
  <dc:creator/>
  <dc:language>en</dc:language>
  <cp:keywords/>
  <dcterms:created xsi:type="dcterms:W3CDTF">2026-07-29T02:44:12Z</dcterms:created>
  <dcterms:modified xsi:type="dcterms:W3CDTF">2026-07-29T02:44:12Z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