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top"/>
    <w:bookmarkStart w:id="20" w:name="Xbd0824b824279b0ec95a14f581c5a4970f6d311"/>
    <w:p>
      <w:pPr>
        <w:pStyle w:val="Heading1"/>
      </w:pPr>
      <w:r>
        <w:t xml:space="preserve">The Evolution and Impact of the Banker in Tanzania Dar es Salaam</w:t>
      </w:r>
    </w:p>
    <w:p>
      <w:pPr>
        <w:pStyle w:val="FirstParagraph"/>
      </w:pPr>
      <w:r>
        <w:t xml:space="preserve">An Academic Poster Presentation on Financial Inclusion, Digital Transformation, and Socio-Economic Development</w:t>
      </w:r>
    </w:p>
    <w:p>
      <w:pPr>
        <w:pStyle w:val="BodyText"/>
      </w:pPr>
      <w:r>
        <w:rPr>
          <w:bCs/>
          <w:b/>
        </w:rPr>
        <w:t xml:space="preserve">Presentation Context:</w:t>
      </w:r>
      <w:r>
        <w:br/>
      </w:r>
      <w:r>
        <w:t xml:space="preserve">Focus Region: Tanzania Dar es Salaam</w:t>
      </w:r>
      <w:r>
        <w:br/>
      </w:r>
      <w:r>
        <w:t xml:space="preserve">Key Subject: The Banker</w:t>
      </w:r>
      <w:r>
        <w:br/>
      </w:r>
      <w:r>
        <w:t xml:space="preserve">Date: October 2023</w:t>
      </w:r>
      <w:r>
        <w:br/>
      </w:r>
    </w:p>
    <w:p>
      <w:pPr>
        <w:pStyle w:val="BodyText"/>
      </w:pPr>
      <w:r>
        <w:t xml:space="preserve">This academic poster presentation explores the multifaceted role of the</w:t>
      </w:r>
      <w:r>
        <w:t xml:space="preserve"> </w:t>
      </w:r>
      <w:r>
        <w:rPr>
          <w:bCs/>
          <w:b/>
        </w:rPr>
        <w:t xml:space="preserve">Banker</w:t>
      </w:r>
      <w:r>
        <w:t xml:space="preserve"> </w:t>
      </w:r>
      <w:r>
        <w:t xml:space="preserve">within the dynamic economic landscape of Tanzania Dar es Salaam. As East Africa’s largest city and primary commercial hub, Tanzania Dar es Salaam serves as a critical testing ground for modern banking practices. This document details how traditional banking principles have adapted to meet the unique needs of this coastal metropolis, ensuring that the</w:t>
      </w:r>
      <w:r>
        <w:t xml:space="preserve"> </w:t>
      </w:r>
      <w:r>
        <w:rPr>
          <w:bCs/>
          <w:b/>
        </w:rPr>
        <w:t xml:space="preserve">Banker</w:t>
      </w:r>
      <w:r>
        <w:t xml:space="preserve"> </w:t>
      </w:r>
      <w:r>
        <w:t xml:space="preserve">remains a pivotal figure in national development.</w:t>
      </w:r>
    </w:p>
    <w:bookmarkEnd w:id="20"/>
    <w:bookmarkEnd w:id="21"/>
    <w:bookmarkStart w:id="24" w:name="introduction-context"/>
    <w:p>
      <w:pPr>
        <w:pStyle w:val="Heading2"/>
      </w:pPr>
      <w:r>
        <w:t xml:space="preserve">1. Introduction &amp; Context</w:t>
      </w:r>
    </w:p>
    <w:p>
      <w:pPr>
        <w:pStyle w:val="FirstParagraph"/>
      </w:pPr>
      <w:r>
        <w:t xml:space="preserve">The role of the</w:t>
      </w:r>
      <w:r>
        <w:t xml:space="preserve"> </w:t>
      </w:r>
      <w:r>
        <w:rPr>
          <w:bCs/>
          <w:b/>
        </w:rPr>
        <w:t xml:space="preserve">Banker</w:t>
      </w:r>
      <w:r>
        <w:t xml:space="preserve"> </w:t>
      </w:r>
      <w:r>
        <w:t xml:space="preserve">has undergone a radical transformation over the last two decades. In Tanzania Dar es Salaam, this evolution is particularly pronounced due to rapid urbanization, a burgeoning middle class, and aggressive technological integration. Historically, banking in Tanzania was centralized and conservative. However, today's</w:t>
      </w:r>
      <w:r>
        <w:t xml:space="preserve"> </w:t>
      </w:r>
      <w:r>
        <w:rPr>
          <w:bCs/>
          <w:b/>
        </w:rPr>
        <w:t xml:space="preserve">Banker</w:t>
      </w:r>
      <w:r>
        <w:t xml:space="preserve"> </w:t>
      </w:r>
      <w:r>
        <w:t xml:space="preserve">in Tanzania Dar es Salaam acts not merely as a custodian of capital but as an agent of financial inclusion.</w:t>
      </w:r>
    </w:p>
    <w:p>
      <w:pPr>
        <w:pStyle w:val="BodyText"/>
      </w:pPr>
      <w:r>
        <w:t xml:space="preserve">Tanzania Dar es Salaam is the engine room of the Tanzanian economy, contributing significantly to the country's GDP. The city hosts the headquarters of most major commercial banks and financial institutions. Consequently, understanding how a</w:t>
      </w:r>
      <w:r>
        <w:t xml:space="preserve"> </w:t>
      </w:r>
      <w:r>
        <w:rPr>
          <w:bCs/>
          <w:b/>
        </w:rPr>
        <w:t xml:space="preserve">Banker</w:t>
      </w:r>
      <w:r>
        <w:t xml:space="preserve"> </w:t>
      </w:r>
      <w:r>
        <w:t xml:space="preserve">operates in this specific geographic context provides insight into broader African economic trends.</w:t>
      </w:r>
    </w:p>
    <w:bookmarkStart w:id="22" w:name="research-objective"/>
    <w:p>
      <w:pPr>
        <w:pStyle w:val="Heading3"/>
      </w:pPr>
      <w:r>
        <w:t xml:space="preserve">Research Objective</w:t>
      </w:r>
    </w:p>
    <w:p>
      <w:pPr>
        <w:pStyle w:val="FirstParagraph"/>
      </w:pPr>
      <w:r>
        <w:t xml:space="preserve">To analyze how the professional identity of a</w:t>
      </w:r>
      <w:r>
        <w:t xml:space="preserve"> </w:t>
      </w:r>
      <w:r>
        <w:rPr>
          <w:bCs/>
          <w:b/>
        </w:rPr>
        <w:t xml:space="preserve">Banker</w:t>
      </w:r>
      <w:r>
        <w:t xml:space="preserve"> </w:t>
      </w:r>
      <w:r>
        <w:t xml:space="preserve">has shifted from transactional processing to strategic advisory, specifically within the competitive market of Tanzania Dar es Salaam.</w:t>
      </w:r>
    </w:p>
    <w:bookmarkEnd w:id="22"/>
    <w:bookmarkStart w:id="23" w:name="Xf4d68f4fb364c825ad473bcb980eabae53ba796"/>
    <w:p>
      <w:pPr>
        <w:pStyle w:val="Heading3"/>
      </w:pPr>
      <w:r>
        <w:t xml:space="preserve">The Unique Landscape of Tanzania Dar es Salaam</w:t>
      </w:r>
    </w:p>
    <w:p>
      <w:pPr>
        <w:pStyle w:val="FirstParagraph"/>
      </w:pPr>
      <w:r>
        <w:t xml:space="preserve">Tanzania Dar es Salaam presents a unique dual economy. On one hand, there is a modern corporate sector requiring sophisticated banking services; on the other, vast informal sectors (Jua Kali) require micro-financing and accessible credit. The modern</w:t>
      </w:r>
      <w:r>
        <w:t xml:space="preserve"> </w:t>
      </w:r>
      <w:r>
        <w:rPr>
          <w:bCs/>
          <w:b/>
        </w:rPr>
        <w:t xml:space="preserve">Banker</w:t>
      </w:r>
      <w:r>
        <w:t xml:space="preserve"> </w:t>
      </w:r>
      <w:r>
        <w:t xml:space="preserve">must navigate these two distinct worlds.</w:t>
      </w:r>
    </w:p>
    <w:bookmarkEnd w:id="23"/>
    <w:bookmarkEnd w:id="24"/>
    <w:bookmarkStart w:id="27" w:name="digital-transformation-mobile-money"/>
    <w:p>
      <w:pPr>
        <w:pStyle w:val="Heading2"/>
      </w:pPr>
      <w:r>
        <w:t xml:space="preserve">2. Digital Transformation &amp; Mobile Money</w:t>
      </w:r>
    </w:p>
    <w:p>
      <w:pPr>
        <w:pStyle w:val="FirstParagraph"/>
      </w:pPr>
      <w:r>
        <w:t xml:space="preserve">The most significant disruption in the role of the</w:t>
      </w:r>
      <w:r>
        <w:t xml:space="preserve"> </w:t>
      </w:r>
      <w:r>
        <w:rPr>
          <w:bCs/>
          <w:b/>
        </w:rPr>
        <w:t xml:space="preserve">Banker</w:t>
      </w:r>
      <w:r>
        <w:t xml:space="preserve"> </w:t>
      </w:r>
      <w:r>
        <w:t xml:space="preserve">is digital transformation. In Tanzania Dar es Salaam, mobile money penetration is among the highest in Africa. Services such as M-Pesa and Tigo Pesa have forced banks to innovate rapidly.</w:t>
      </w:r>
    </w:p>
    <w:p>
      <w:pPr>
        <w:numPr>
          <w:ilvl w:val="0"/>
          <w:numId w:val="1001"/>
        </w:numPr>
        <w:pStyle w:val="Compact"/>
      </w:pPr>
      <w:r>
        <w:rPr>
          <w:bCs/>
          <w:b/>
        </w:rPr>
        <w:t xml:space="preserve">Integration:</w:t>
      </w:r>
      <w:r>
        <w:t xml:space="preserve"> </w:t>
      </w:r>
      <w:r>
        <w:t xml:space="preserve">Banks in Tanzania Dar es Salaam now integrate mobile wallets directly into their apps, allowing customers to send money without leaving the banking interface. The</w:t>
      </w:r>
      <w:r>
        <w:t xml:space="preserve"> </w:t>
      </w:r>
      <w:r>
        <w:rPr>
          <w:bCs/>
          <w:b/>
        </w:rPr>
        <w:t xml:space="preserve">Banker</w:t>
      </w:r>
      <w:r>
        <w:t xml:space="preserve"> </w:t>
      </w:r>
      <w:r>
        <w:t xml:space="preserve">has become a digital concierge.</w:t>
      </w:r>
    </w:p>
    <w:p>
      <w:pPr>
        <w:numPr>
          <w:ilvl w:val="0"/>
          <w:numId w:val="1001"/>
        </w:numPr>
        <w:pStyle w:val="Compact"/>
      </w:pPr>
      <w:r>
        <w:rPr>
          <w:bCs/>
          <w:b/>
        </w:rPr>
        <w:t xml:space="preserve">Fintech Collaboration:</w:t>
      </w:r>
      <w:r>
        <w:t xml:space="preserve"> </w:t>
      </w:r>
      <w:r>
        <w:t xml:space="preserve">Rather than competing with fintech, banks in Tanzania Dar es Salaam are partnering with them. A modern</w:t>
      </w:r>
      <w:r>
        <w:t xml:space="preserve"> </w:t>
      </w:r>
      <w:r>
        <w:rPr>
          <w:bCs/>
          <w:b/>
        </w:rPr>
        <w:t xml:space="preserve">Banker</w:t>
      </w:r>
      <w:r>
        <w:t xml:space="preserve"> </w:t>
      </w:r>
      <w:r>
        <w:t xml:space="preserve">leverages these partnerships to offer lower transaction costs.</w:t>
      </w:r>
    </w:p>
    <w:p>
      <w:pPr>
        <w:numPr>
          <w:ilvl w:val="0"/>
          <w:numId w:val="1001"/>
        </w:numPr>
        <w:pStyle w:val="Compact"/>
      </w:pPr>
      <w:r>
        <w:rPr>
          <w:bCs/>
          <w:b/>
        </w:rPr>
        <w:t xml:space="preserve">Digital Literacy:</w:t>
      </w:r>
      <w:r>
        <w:t xml:space="preserve"> </w:t>
      </w:r>
      <w:r>
        <w:t xml:space="preserve">A key duty of the contemporary</w:t>
      </w:r>
      <w:r>
        <w:t xml:space="preserve"> </w:t>
      </w:r>
      <w:r>
        <w:rPr>
          <w:bCs/>
          <w:b/>
        </w:rPr>
        <w:t xml:space="preserve">Banker</w:t>
      </w:r>
      <w:r>
        <w:t xml:space="preserve"> </w:t>
      </w:r>
      <w:r>
        <w:t xml:space="preserve">is educating customers in Tanzania Dar es Salaam on how to use digital platforms securely.</w:t>
      </w:r>
    </w:p>
    <w:bookmarkStart w:id="25" w:name="data-driven-banking"/>
    <w:p>
      <w:pPr>
        <w:pStyle w:val="Heading3"/>
      </w:pPr>
      <w:r>
        <w:t xml:space="preserve">Data-Driven Banking</w:t>
      </w:r>
    </w:p>
    <w:p>
      <w:pPr>
        <w:pStyle w:val="FirstParagraph"/>
      </w:pPr>
      <w:r>
        <w:t xml:space="preserve">In Tanzania Dar es Salaam, data analytics allows the</w:t>
      </w:r>
      <w:r>
        <w:t xml:space="preserve"> </w:t>
      </w:r>
      <w:r>
        <w:rPr>
          <w:bCs/>
          <w:b/>
        </w:rPr>
        <w:t xml:space="preserve">Banker</w:t>
      </w:r>
      <w:r>
        <w:t xml:space="preserve"> </w:t>
      </w:r>
      <w:r>
        <w:t xml:space="preserve">to assess creditworthiness for individuals who lack traditional collateral. By analyzing mobile money transaction history, a</w:t>
      </w:r>
      <w:r>
        <w:t xml:space="preserve"> </w:t>
      </w:r>
      <w:r>
        <w:rPr>
          <w:bCs/>
          <w:b/>
        </w:rPr>
        <w:t xml:space="preserve">Banker</w:t>
      </w:r>
      <w:r>
        <w:t xml:space="preserve"> </w:t>
      </w:r>
      <w:r>
        <w:t xml:space="preserve">can approve loans for small business owners in areas like Kariakoo or Msasani.</w:t>
      </w:r>
    </w:p>
    <w:bookmarkEnd w:id="25"/>
    <w:bookmarkStart w:id="26" w:name="the-human-touch-in-a-digital-world"/>
    <w:p>
      <w:pPr>
        <w:pStyle w:val="Heading3"/>
      </w:pPr>
      <w:r>
        <w:t xml:space="preserve">The Human Touch in a Digital World</w:t>
      </w:r>
    </w:p>
    <w:p>
      <w:pPr>
        <w:pStyle w:val="FirstParagraph"/>
      </w:pPr>
      <w:r>
        <w:t xml:space="preserve">Despite digital advancements, the role of the physical</w:t>
      </w:r>
      <w:r>
        <w:t xml:space="preserve"> </w:t>
      </w:r>
      <w:r>
        <w:rPr>
          <w:bCs/>
          <w:b/>
        </w:rPr>
        <w:t xml:space="preserve">Banker</w:t>
      </w:r>
      <w:r>
        <w:t xml:space="preserve"> </w:t>
      </w:r>
      <w:r>
        <w:t xml:space="preserve">remains crucial in Tanzania Dar es Salaam. Complex transactions, business financing, and high-net-worth client management still require face-to-face interaction. The hybrid model is essential.</w:t>
      </w:r>
    </w:p>
    <w:bookmarkEnd w:id="26"/>
    <w:bookmarkEnd w:id="27"/>
    <w:bookmarkStart w:id="29" w:name="socio-economic-impact"/>
    <w:p>
      <w:pPr>
        <w:pStyle w:val="Heading2"/>
      </w:pPr>
      <w:r>
        <w:t xml:space="preserve">3. Socio-Economic Impact</w:t>
      </w:r>
    </w:p>
    <w:p>
      <w:pPr>
        <w:pStyle w:val="FirstParagraph"/>
      </w:pPr>
      <w:r>
        <w:t xml:space="preserve">The impact of the banking sector, and specifically the actions of individual bankers, on Tanzania Dar es Salaam is profound. Financial inclusion leads to economic growth.</w:t>
      </w:r>
    </w:p>
    <w:p>
      <w:pPr>
        <w:numPr>
          <w:ilvl w:val="0"/>
          <w:numId w:val="1002"/>
        </w:numPr>
        <w:pStyle w:val="Compact"/>
      </w:pPr>
      <w:r>
        <w:rPr>
          <w:bCs/>
          <w:b/>
        </w:rPr>
        <w:t xml:space="preserve">SME Support:</w:t>
      </w:r>
      <w:r>
        <w:t xml:space="preserve"> </w:t>
      </w:r>
      <w:r>
        <w:t xml:space="preserve">Small and Medium Enterprises (SMEs) are the backbone of Tanzania Dar es Salaam. The</w:t>
      </w:r>
      <w:r>
        <w:t xml:space="preserve"> </w:t>
      </w:r>
      <w:r>
        <w:rPr>
          <w:bCs/>
          <w:b/>
        </w:rPr>
        <w:t xml:space="preserve">Banker</w:t>
      </w:r>
      <w:r>
        <w:t xml:space="preserve"> </w:t>
      </w:r>
      <w:r>
        <w:t xml:space="preserve">provides the necessary capital for these businesses to scale, create jobs, and contribute to national output.</w:t>
      </w:r>
    </w:p>
    <w:p>
      <w:pPr>
        <w:numPr>
          <w:ilvl w:val="0"/>
          <w:numId w:val="1002"/>
        </w:numPr>
        <w:pStyle w:val="Compact"/>
      </w:pPr>
      <w:r>
        <w:rPr>
          <w:bCs/>
          <w:b/>
        </w:rPr>
        <w:t xml:space="preserve">Housing Finance:</w:t>
      </w:r>
      <w:r>
        <w:t xml:space="preserve"> </w:t>
      </w:r>
      <w:r>
        <w:t xml:space="preserve">With urbanization in Tanzania Dar es Salaam accelerating, housing demand is critical. Banks are developing mortgage products tailored to the local market, allowing citizens in districts like Kinondoni and Ilala to own homes.</w:t>
      </w:r>
    </w:p>
    <w:p>
      <w:pPr>
        <w:numPr>
          <w:ilvl w:val="0"/>
          <w:numId w:val="1002"/>
        </w:numPr>
        <w:pStyle w:val="Compact"/>
      </w:pPr>
      <w:r>
        <w:rPr>
          <w:bCs/>
          <w:b/>
        </w:rPr>
        <w:t xml:space="preserve">Economic Stability:</w:t>
      </w:r>
      <w:r>
        <w:t xml:space="preserve"> </w:t>
      </w:r>
      <w:r>
        <w:t xml:space="preserve">The prudent actions of a</w:t>
      </w:r>
      <w:r>
        <w:t xml:space="preserve"> </w:t>
      </w:r>
      <w:r>
        <w:rPr>
          <w:bCs/>
          <w:b/>
        </w:rPr>
        <w:t xml:space="preserve">Banker</w:t>
      </w:r>
      <w:r>
        <w:t xml:space="preserve">, adhering to regulations set by the Bank of Tanzania, ensure that the financial system remains stable against global shocks.</w:t>
      </w:r>
    </w:p>
    <w:bookmarkStart w:id="28" w:name="challenges-facing-the-modern-banker"/>
    <w:p>
      <w:pPr>
        <w:pStyle w:val="Heading3"/>
      </w:pPr>
      <w:r>
        <w:t xml:space="preserve">Challenges Facing the Modern Banker</w:t>
      </w:r>
    </w:p>
    <w:p>
      <w:pPr>
        <w:pStyle w:val="FirstParagraph"/>
      </w:pPr>
      <w:r>
        <w:t xml:space="preserve">The role is not without challenges. A</w:t>
      </w:r>
      <w:r>
        <w:t xml:space="preserve"> </w:t>
      </w:r>
      <w:r>
        <w:rPr>
          <w:bCs/>
          <w:b/>
        </w:rPr>
        <w:t xml:space="preserve">Banker</w:t>
      </w:r>
      <w:r>
        <w:t xml:space="preserve"> </w:t>
      </w:r>
      <w:r>
        <w:t xml:space="preserve">in Tanzania Dar es Salaam faces:</w:t>
      </w:r>
    </w:p>
    <w:bookmarkEnd w:id="28"/>
    <w:bookmarkEnd w:id="29"/>
    <w:bookmarkStart w:id="31" w:name="top"/>
    <w:bookmarkStart w:id="30" w:name="Xa95d55f181cc074d1188eb6e2b466550155fb50"/>
    <w:p>
      <w:pPr>
        <w:pStyle w:val="Heading1"/>
      </w:pPr>
      <w:r>
        <w:t xml:space="preserve">The Evolution and Impact of the Banker in Tanzania Dar es Salaam</w:t>
      </w:r>
    </w:p>
    <w:p>
      <w:pPr>
        <w:pStyle w:val="FirstParagraph"/>
      </w:pPr>
      <w:r>
        <w:t xml:space="preserve">An Academic Poster Presentation on Financial Inclusion, Digital Transformation, and Socio-Economic Development</w:t>
      </w:r>
    </w:p>
    <w:p>
      <w:pPr>
        <w:pStyle w:val="BodyText"/>
      </w:pPr>
      <w:r>
        <w:rPr>
          <w:bCs/>
          <w:b/>
        </w:rPr>
        <w:t xml:space="preserve">Presentation Context:</w:t>
      </w:r>
      <w:r>
        <w:br/>
      </w:r>
      <w:r>
        <w:t xml:space="preserve">Focus Region: Tanzania Dar es Salaam</w:t>
      </w:r>
      <w:r>
        <w:br/>
      </w:r>
      <w:r>
        <w:t xml:space="preserve">Key Subject: The Banker</w:t>
      </w:r>
      <w:r>
        <w:br/>
      </w:r>
      <w:r>
        <w:t xml:space="preserve">Date: October 2023</w:t>
      </w:r>
    </w:p>
    <w:p>
      <w:pPr>
        <w:pStyle w:val="BodyText"/>
      </w:pPr>
      <w:r>
        <w:t xml:space="preserve">This academic poster presentation explores the multifaceted role of the</w:t>
      </w:r>
      <w:r>
        <w:t xml:space="preserve"> </w:t>
      </w:r>
      <w:r>
        <w:rPr>
          <w:bCs/>
          <w:b/>
        </w:rPr>
        <w:t xml:space="preserve">Banker</w:t>
      </w:r>
      <w:r>
        <w:t xml:space="preserve"> </w:t>
      </w:r>
      <w:r>
        <w:t xml:space="preserve">within the dynamic economic landscape of Tanzania Dar es Salaam. As East Africa’s largest city and primary commercial hub, Tanzania Dar es Salaam serves as a critical testing ground for modern banking practices. This document details how traditional banking principles have adapted to meet the unique needs of this coastal metropolis, ensuring that the</w:t>
      </w:r>
      <w:r>
        <w:t xml:space="preserve"> </w:t>
      </w:r>
      <w:r>
        <w:rPr>
          <w:bCs/>
          <w:b/>
        </w:rPr>
        <w:t xml:space="preserve">Banker</w:t>
      </w:r>
      <w:r>
        <w:t xml:space="preserve"> </w:t>
      </w:r>
      <w:r>
        <w:t xml:space="preserve">remains a pivotal figure in national development.</w:t>
      </w:r>
    </w:p>
    <w:bookmarkEnd w:id="30"/>
    <w:bookmarkEnd w:id="31"/>
    <w:bookmarkStart w:id="34" w:name="introduction-context-1"/>
    <w:p>
      <w:pPr>
        <w:pStyle w:val="Heading2"/>
      </w:pPr>
      <w:r>
        <w:t xml:space="preserve">1. Introduction &amp; Context</w:t>
      </w:r>
    </w:p>
    <w:p>
      <w:pPr>
        <w:pStyle w:val="FirstParagraph"/>
      </w:pPr>
      <w:r>
        <w:t xml:space="preserve">The role of the</w:t>
      </w:r>
      <w:r>
        <w:t xml:space="preserve"> </w:t>
      </w:r>
      <w:r>
        <w:rPr>
          <w:bCs/>
          <w:b/>
        </w:rPr>
        <w:t xml:space="preserve">Banker</w:t>
      </w:r>
      <w:r>
        <w:t xml:space="preserve"> </w:t>
      </w:r>
      <w:r>
        <w:t xml:space="preserve">has undergone a radical transformation over the last two decades. In Tanzania Dar es Salaam, this evolution is particularly pronounced due to rapid urbanization, a burgeoning middle class, and aggressive technological integration. Historically, banking in Tanzania was centralized and conservative. However, today's</w:t>
      </w:r>
      <w:r>
        <w:t xml:space="preserve"> </w:t>
      </w:r>
      <w:r>
        <w:rPr>
          <w:bCs/>
          <w:b/>
        </w:rPr>
        <w:t xml:space="preserve">Banker</w:t>
      </w:r>
      <w:r>
        <w:t xml:space="preserve"> </w:t>
      </w:r>
      <w:r>
        <w:t xml:space="preserve">in Tanzania Dar es Salaam acts not merely as a custodian of capital but as an agent of financial inclusion.</w:t>
      </w:r>
    </w:p>
    <w:p>
      <w:pPr>
        <w:pStyle w:val="BodyText"/>
      </w:pPr>
      <w:r>
        <w:t xml:space="preserve">Tanzania Dar es Salaam is the engine room of the Tanzanian economy, contributing significantly to the country's GDP. The city hosts the headquarters of most major commercial banks and financial institutions. Consequently, understanding how a</w:t>
      </w:r>
      <w:r>
        <w:t xml:space="preserve"> </w:t>
      </w:r>
      <w:r>
        <w:rPr>
          <w:bCs/>
          <w:b/>
        </w:rPr>
        <w:t xml:space="preserve">Banker</w:t>
      </w:r>
      <w:r>
        <w:t xml:space="preserve"> </w:t>
      </w:r>
      <w:r>
        <w:t xml:space="preserve">operates in this specific geographic context provides insight into broader African economic trends.</w:t>
      </w:r>
    </w:p>
    <w:bookmarkStart w:id="32" w:name="research-objective-1"/>
    <w:p>
      <w:pPr>
        <w:pStyle w:val="Heading3"/>
      </w:pPr>
      <w:r>
        <w:t xml:space="preserve">Research Objective</w:t>
      </w:r>
    </w:p>
    <w:p>
      <w:pPr>
        <w:pStyle w:val="FirstParagraph"/>
      </w:pPr>
      <w:r>
        <w:t xml:space="preserve">To analyze how the professional identity of a</w:t>
      </w:r>
      <w:r>
        <w:t xml:space="preserve"> </w:t>
      </w:r>
      <w:r>
        <w:rPr>
          <w:bCs/>
          <w:b/>
        </w:rPr>
        <w:t xml:space="preserve">Banker</w:t>
      </w:r>
      <w:r>
        <w:t xml:space="preserve"> </w:t>
      </w:r>
      <w:r>
        <w:t xml:space="preserve">has shifted from transactional processing to strategic advisory, specifically within the competitive market of Tanzania Dar es Salaam.</w:t>
      </w:r>
    </w:p>
    <w:bookmarkEnd w:id="32"/>
    <w:bookmarkStart w:id="33" w:name="X8826b41b0ba7982d90b772de138781b86d14cae"/>
    <w:p>
      <w:pPr>
        <w:pStyle w:val="Heading3"/>
      </w:pPr>
      <w:r>
        <w:t xml:space="preserve">The Unique Landscape of Tanzania Dar es Salaam</w:t>
      </w:r>
    </w:p>
    <w:p>
      <w:pPr>
        <w:pStyle w:val="FirstParagraph"/>
      </w:pPr>
      <w:r>
        <w:t xml:space="preserve">Tanzania Dar es Salaam presents a unique dual economy. On one hand, there is a modern corporate sector requiring sophisticated banking services; on the other, vast informal sectors (Jua Kali) require micro-financing and accessible credit. The modern</w:t>
      </w:r>
      <w:r>
        <w:t xml:space="preserve"> </w:t>
      </w:r>
      <w:r>
        <w:rPr>
          <w:bCs/>
          <w:b/>
        </w:rPr>
        <w:t xml:space="preserve">Banker</w:t>
      </w:r>
      <w:r>
        <w:t xml:space="preserve"> </w:t>
      </w:r>
      <w:r>
        <w:t xml:space="preserve">must navigate these two distinct worlds.</w:t>
      </w:r>
    </w:p>
    <w:bookmarkEnd w:id="33"/>
    <w:bookmarkEnd w:id="34"/>
    <w:bookmarkStart w:id="37" w:name="digital-transformation-mobile-money-1"/>
    <w:p>
      <w:pPr>
        <w:pStyle w:val="Heading2"/>
      </w:pPr>
      <w:r>
        <w:t xml:space="preserve">2. Digital Transformation &amp; Mobile Money</w:t>
      </w:r>
    </w:p>
    <w:p>
      <w:pPr>
        <w:pStyle w:val="FirstParagraph"/>
      </w:pPr>
      <w:r>
        <w:t xml:space="preserve">The most significant disruption in the role of the</w:t>
      </w:r>
      <w:r>
        <w:t xml:space="preserve"> </w:t>
      </w:r>
      <w:r>
        <w:rPr>
          <w:bCs/>
          <w:b/>
        </w:rPr>
        <w:t xml:space="preserve">Banker</w:t>
      </w:r>
      <w:r>
        <w:t xml:space="preserve"> </w:t>
      </w:r>
      <w:r>
        <w:t xml:space="preserve">is digital transformation. In Tanzania Dar es Salaam, mobile money penetration is among the highest in Africa. Services such as M-Pesa and Tigo Pesa have forced banks to innovate rapidly.</w:t>
      </w:r>
    </w:p>
    <w:p>
      <w:pPr>
        <w:numPr>
          <w:ilvl w:val="0"/>
          <w:numId w:val="1003"/>
        </w:numPr>
        <w:pStyle w:val="Compact"/>
      </w:pPr>
      <w:r>
        <w:rPr>
          <w:bCs/>
          <w:b/>
        </w:rPr>
        <w:t xml:space="preserve">Integration:</w:t>
      </w:r>
      <w:r>
        <w:t xml:space="preserve"> </w:t>
      </w:r>
      <w:r>
        <w:t xml:space="preserve">Banks in Tanzania Dar es Salaam now integrate mobile wallets directly into their apps, allowing customers to send money without leaving the banking interface. The</w:t>
      </w:r>
      <w:r>
        <w:t xml:space="preserve"> </w:t>
      </w:r>
      <w:r>
        <w:rPr>
          <w:bCs/>
          <w:b/>
        </w:rPr>
        <w:t xml:space="preserve">Banker</w:t>
      </w:r>
      <w:r>
        <w:t xml:space="preserve"> </w:t>
      </w:r>
      <w:r>
        <w:t xml:space="preserve">has become a digital concierge.</w:t>
      </w:r>
    </w:p>
    <w:p>
      <w:pPr>
        <w:numPr>
          <w:ilvl w:val="0"/>
          <w:numId w:val="1003"/>
        </w:numPr>
        <w:pStyle w:val="Compact"/>
      </w:pPr>
      <w:r>
        <w:rPr>
          <w:bCs/>
          <w:b/>
        </w:rPr>
        <w:t xml:space="preserve">Fintech Collaboration:</w:t>
      </w:r>
      <w:r>
        <w:t xml:space="preserve"> </w:t>
      </w:r>
      <w:r>
        <w:t xml:space="preserve">Rather than competing with fintech, banks in Tanzania Dar es Salaam are partnering with them. A modern</w:t>
      </w:r>
      <w:r>
        <w:t xml:space="preserve"> </w:t>
      </w:r>
      <w:r>
        <w:rPr>
          <w:bCs/>
          <w:b/>
        </w:rPr>
        <w:t xml:space="preserve">Banker</w:t>
      </w:r>
      <w:r>
        <w:t xml:space="preserve"> </w:t>
      </w:r>
      <w:r>
        <w:t xml:space="preserve">leverages these partnerships to offer lower transaction costs.</w:t>
      </w:r>
    </w:p>
    <w:p>
      <w:pPr>
        <w:numPr>
          <w:ilvl w:val="0"/>
          <w:numId w:val="1003"/>
        </w:numPr>
        <w:pStyle w:val="Compact"/>
      </w:pPr>
      <w:r>
        <w:rPr>
          <w:bCs/>
          <w:b/>
        </w:rPr>
        <w:t xml:space="preserve">Digital Literacy:</w:t>
      </w:r>
      <w:r>
        <w:t xml:space="preserve"> </w:t>
      </w:r>
      <w:r>
        <w:t xml:space="preserve">A key duty of the contemporary</w:t>
      </w:r>
      <w:r>
        <w:t xml:space="preserve"> </w:t>
      </w:r>
      <w:r>
        <w:rPr>
          <w:bCs/>
          <w:b/>
        </w:rPr>
        <w:t xml:space="preserve">Banker</w:t>
      </w:r>
      <w:r>
        <w:t xml:space="preserve"> </w:t>
      </w:r>
      <w:r>
        <w:t xml:space="preserve">is educating customers in Tanzania Dar es Salaam on how to use digital platforms securely.</w:t>
      </w:r>
    </w:p>
    <w:bookmarkStart w:id="35" w:name="data-driven-banking-1"/>
    <w:p>
      <w:pPr>
        <w:pStyle w:val="Heading3"/>
      </w:pPr>
      <w:r>
        <w:t xml:space="preserve">Data-Driven Banking</w:t>
      </w:r>
    </w:p>
    <w:p>
      <w:pPr>
        <w:pStyle w:val="FirstParagraph"/>
      </w:pPr>
      <w:r>
        <w:t xml:space="preserve">In Tanzania Dar es Salaam, data analytics allows the</w:t>
      </w:r>
      <w:r>
        <w:t xml:space="preserve"> </w:t>
      </w:r>
      <w:r>
        <w:rPr>
          <w:bCs/>
          <w:b/>
        </w:rPr>
        <w:t xml:space="preserve">Banker</w:t>
      </w:r>
      <w:r>
        <w:t xml:space="preserve"> </w:t>
      </w:r>
      <w:r>
        <w:t xml:space="preserve">to assess creditworthiness for individuals who lack traditional collateral. By analyzing mobile money transaction history, a</w:t>
      </w:r>
      <w:r>
        <w:t xml:space="preserve"> </w:t>
      </w:r>
      <w:r>
        <w:rPr>
          <w:bCs/>
          <w:b/>
        </w:rPr>
        <w:t xml:space="preserve">Banker</w:t>
      </w:r>
      <w:r>
        <w:t xml:space="preserve"> </w:t>
      </w:r>
      <w:r>
        <w:t xml:space="preserve">can approve loans for small business owners in areas like Kariakoo or Msasani.</w:t>
      </w:r>
    </w:p>
    <w:bookmarkEnd w:id="35"/>
    <w:bookmarkStart w:id="36" w:name="the-human-touch-in-a-digital-world-1"/>
    <w:p>
      <w:pPr>
        <w:pStyle w:val="Heading3"/>
      </w:pPr>
      <w:r>
        <w:t xml:space="preserve">The Human Touch in a Digital World</w:t>
      </w:r>
    </w:p>
    <w:p>
      <w:pPr>
        <w:pStyle w:val="FirstParagraph"/>
      </w:pPr>
      <w:r>
        <w:t xml:space="preserve">Despite digital advancements, the role of the physical</w:t>
      </w:r>
      <w:r>
        <w:t xml:space="preserve"> </w:t>
      </w:r>
      <w:r>
        <w:rPr>
          <w:bCs/>
          <w:b/>
        </w:rPr>
        <w:t xml:space="preserve">Banker</w:t>
      </w:r>
      <w:r>
        <w:t xml:space="preserve"> </w:t>
      </w:r>
      <w:r>
        <w:t xml:space="preserve">remains crucial in Tanzania Dar es Salaam. Complex transactions, business financing, and high-net-worth client management still require face-to-face interaction. The hybrid model is essential.</w:t>
      </w:r>
    </w:p>
    <w:bookmarkEnd w:id="36"/>
    <w:bookmarkEnd w:id="37"/>
    <w:bookmarkStart w:id="40" w:name="socio-economic-impact-1"/>
    <w:p>
      <w:pPr>
        <w:pStyle w:val="Heading2"/>
      </w:pPr>
      <w:r>
        <w:t xml:space="preserve">3. Socio-Economic Impact</w:t>
      </w:r>
    </w:p>
    <w:p>
      <w:pPr>
        <w:pStyle w:val="FirstParagraph"/>
      </w:pPr>
      <w:r>
        <w:t xml:space="preserve">The impact of the banking sector, and specifically the actions of individual bankers, on Tanzania Dar es Salaam is profound. Financial inclusion leads to economic growth.</w:t>
      </w:r>
    </w:p>
    <w:p>
      <w:pPr>
        <w:numPr>
          <w:ilvl w:val="0"/>
          <w:numId w:val="1004"/>
        </w:numPr>
        <w:pStyle w:val="Compact"/>
      </w:pPr>
      <w:r>
        <w:rPr>
          <w:bCs/>
          <w:b/>
        </w:rPr>
        <w:t xml:space="preserve">SME Support:</w:t>
      </w:r>
      <w:r>
        <w:t xml:space="preserve"> </w:t>
      </w:r>
      <w:r>
        <w:t xml:space="preserve">Small and Medium Enterprises (SMEs) are the backbone of Tanzania Dar es Salaam. The</w:t>
      </w:r>
      <w:r>
        <w:t xml:space="preserve"> </w:t>
      </w:r>
      <w:r>
        <w:rPr>
          <w:bCs/>
          <w:b/>
        </w:rPr>
        <w:t xml:space="preserve">Banker</w:t>
      </w:r>
      <w:r>
        <w:t xml:space="preserve"> </w:t>
      </w:r>
      <w:r>
        <w:t xml:space="preserve">provides the necessary capital for these businesses to scale, create jobs, and contribute to national output.</w:t>
      </w:r>
    </w:p>
    <w:p>
      <w:pPr>
        <w:numPr>
          <w:ilvl w:val="0"/>
          <w:numId w:val="1004"/>
        </w:numPr>
        <w:pStyle w:val="Compact"/>
      </w:pPr>
      <w:r>
        <w:rPr>
          <w:bCs/>
          <w:b/>
        </w:rPr>
        <w:t xml:space="preserve">Housing Finance:</w:t>
      </w:r>
      <w:r>
        <w:t xml:space="preserve"> </w:t>
      </w:r>
      <w:r>
        <w:t xml:space="preserve">With urbanization in Tanzania Dar es Salaam accelerating, housing demand is critical. Banks are developing mortgage products tailored to the local market, allowing citizens in districts like Kinondoni and Ilala to own homes.</w:t>
      </w:r>
    </w:p>
    <w:p>
      <w:pPr>
        <w:numPr>
          <w:ilvl w:val="0"/>
          <w:numId w:val="1004"/>
        </w:numPr>
        <w:pStyle w:val="Compact"/>
      </w:pPr>
      <w:r>
        <w:rPr>
          <w:bCs/>
          <w:b/>
        </w:rPr>
        <w:t xml:space="preserve">Economic Stability:</w:t>
      </w:r>
      <w:r>
        <w:t xml:space="preserve"> </w:t>
      </w:r>
      <w:r>
        <w:t xml:space="preserve">The prudent actions of a</w:t>
      </w:r>
      <w:r>
        <w:t xml:space="preserve"> </w:t>
      </w:r>
      <w:r>
        <w:rPr>
          <w:bCs/>
          <w:b/>
        </w:rPr>
        <w:t xml:space="preserve">Banker</w:t>
      </w:r>
      <w:r>
        <w:t xml:space="preserve">, adhering to regulations set by the Bank of Tanzania, ensure that the financial system remains stable against global shocks.</w:t>
      </w:r>
    </w:p>
    <w:bookmarkStart w:id="38" w:name="challenges-facing-the-modern-banker-1"/>
    <w:p>
      <w:pPr>
        <w:pStyle w:val="Heading3"/>
      </w:pPr>
      <w:r>
        <w:t xml:space="preserve">Challenges Facing the Modern Banker</w:t>
      </w:r>
    </w:p>
    <w:p>
      <w:pPr>
        <w:pStyle w:val="FirstParagraph"/>
      </w:pPr>
      <w:r>
        <w:t xml:space="preserve">The role is not without challenges. A</w:t>
      </w:r>
      <w:r>
        <w:t xml:space="preserve"> </w:t>
      </w:r>
      <w:r>
        <w:rPr>
          <w:bCs/>
          <w:b/>
        </w:rPr>
        <w:t xml:space="preserve">Banker</w:t>
      </w:r>
      <w:r>
        <w:t xml:space="preserve"> </w:t>
      </w:r>
      <w:r>
        <w:t xml:space="preserve">in Tanzania Dar es Salaam faces:</w:t>
      </w:r>
    </w:p>
    <w:bookmarkEnd w:id="38"/>
    <w:bookmarkStart w:id="39" w:name="X101ecc4296dd6393e0a669a519e77b87c8106e0"/>
    <w:p>
      <w:pPr>
        <w:pStyle w:val="Heading3"/>
      </w:pPr>
      <w:r>
        <w:t xml:space="preserve">Regulatory Compliance and Risk Management</w:t>
      </w:r>
    </w:p>
    <w:p>
      <w:pPr>
        <w:pStyle w:val="FirstParagraph"/>
      </w:pPr>
      <w:r>
        <w:t xml:space="preserve">Operating in Tanzania Dar es Salaam requires strict adherence to the regulations set by the Bank of Tanzania. For a</w:t>
      </w:r>
      <w:r>
        <w:t xml:space="preserve"> </w:t>
      </w:r>
      <w:r>
        <w:rPr>
          <w:bCs/>
          <w:b/>
        </w:rPr>
        <w:t xml:space="preserve">Banker</w:t>
      </w:r>
      <w:r>
        <w:t xml:space="preserve">, compliance is not just a legal requirement but a core competency. This includes Anti-Money Laundering (AML) and Know Your Customer (KYC) protocols. In a bustling commercial hub like Tanzania Dar es Salaam, where cash transactions are still prevalent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Banker in Tanzania Dar es Salaam</dc:title>
  <dc:creator/>
  <dc:language>en</dc:language>
  <cp:keywords/>
  <dcterms:created xsi:type="dcterms:W3CDTF">2026-07-30T20:12:20Z</dcterms:created>
  <dcterms:modified xsi:type="dcterms:W3CDTF">2026-07-30T20:12:20Z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