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Ghana</w:t>
      </w:r>
      <w:r>
        <w:t xml:space="preserve"> </w:t>
      </w:r>
      <w:r>
        <w:t xml:space="preserve">Accra</w:t>
      </w:r>
    </w:p>
    <w:bookmarkStart w:id="20" w:name="biological-sciences-in-urban-development"/>
    <w:p>
      <w:pPr>
        <w:pStyle w:val="Heading1"/>
      </w:pPr>
      <w:r>
        <w:t xml:space="preserve">Biological Sciences in Urban Development</w:t>
      </w:r>
    </w:p>
    <w:p>
      <w:pPr>
        <w:pStyle w:val="FirstParagraph"/>
      </w:pPr>
      <w:r>
        <w:t xml:space="preserve">Integrating Scientific Inquiry with Sustainable Practices in Ghana Accra</w:t>
      </w:r>
      <w:r>
        <w:br/>
      </w:r>
      <w:r>
        <w:t xml:space="preserve">Presented by: [Your Name], Lead Biologist</w:t>
      </w:r>
      <w:r>
        <w:br/>
      </w:r>
      <w:r>
        <w:t xml:space="preserve">Institution: University of Ghana, Department of Biological Sciences</w:t>
      </w:r>
    </w:p>
    <w:bookmarkEnd w:id="20"/>
    <w:bookmarkStart w:id="21" w:name="introduction-context"/>
    <w:p>
      <w:pPr>
        <w:pStyle w:val="Heading2"/>
      </w:pPr>
      <w:r>
        <w:t xml:space="preserve">Introduction &amp; Context</w:t>
      </w:r>
    </w:p>
    <w:p>
      <w:pPr>
        <w:pStyle w:val="FirstParagraph"/>
      </w:pPr>
      <w:r>
        <w:t xml:space="preserve">The role of the modern biologist has evolved significantly beyond the traditional confines of laboratory research. In the contemporary academic landscape, particularly within dynamic urban centers like Ghana Accra, biologists serve as critical bridges between scientific inquiry and societal application. This poster presentation outlines a comprehensive framework for biological research and educational initiatives tailored to the unique ecological, economic, and health challenges present in Ghana's capital city. Accra is not merely a geographic location; it is a vibrant hub of West African biodiversity, rapid urbanization, and cultural diversity. For any Biologist operating in this region, understanding the interplay between anthropogenic activities and local ecosystems is paramount.</w:t>
      </w:r>
    </w:p>
    <w:p>
      <w:pPr>
        <w:pStyle w:val="BodyText"/>
      </w:pPr>
      <w:r>
        <w:t xml:space="preserve">The primary objective of this presentation is to highlight how rigorous scientific methodology can be applied to solve pressing local issues. From the preservation of coastal mangrove forests in the Greater Accra Region to the monitoring of vector-borne diseases in urban slums, biologists are at the forefront of public health and environmental stewardship. This document serves as a template for academic engagement, demonstrating how biological principles are utilized to foster sustainable development in one of Africa's most rapidly growing metropolitan areas.</w:t>
      </w:r>
    </w:p>
    <w:bookmarkEnd w:id="21"/>
    <w:bookmarkStart w:id="22" w:name="methodology-field-studies-in-accra"/>
    <w:p>
      <w:pPr>
        <w:pStyle w:val="Heading2"/>
      </w:pPr>
      <w:r>
        <w:t xml:space="preserve">Methodology &amp; Field Studies in Accra</w:t>
      </w:r>
    </w:p>
    <w:p>
      <w:pPr>
        <w:pStyle w:val="FirstParagraph"/>
      </w:pPr>
      <w:r>
        <w:t xml:space="preserve">The methodology employed in this research utilizes a mixed-methods approach, combining quantitative ecological sampling with qualitative sociological assessments. As a Biologist working in Ghana Accra, fieldwork is conducted across diverse micro-habitats within the city limits. This includes the Kakum National Park buffer zones (reference to broader regional context often studied by Accra institutions), the coastal lagoons of Korle Bu, and urban green spaces such as Independence Square and various community gardens.</w:t>
      </w:r>
    </w:p>
    <w:p>
      <w:pPr>
        <w:pStyle w:val="BodyText"/>
      </w:pPr>
      <w:r>
        <w:t xml:space="preserve">Data collection involves:</w:t>
      </w:r>
    </w:p>
    <w:p>
      <w:pPr>
        <w:numPr>
          <w:ilvl w:val="0"/>
          <w:numId w:val="1001"/>
        </w:numPr>
        <w:pStyle w:val="Compact"/>
      </w:pPr>
      <w:r>
        <w:rPr>
          <w:bCs/>
          <w:b/>
        </w:rPr>
        <w:t xml:space="preserve">Biodiversity Audits:</w:t>
      </w:r>
      <w:r>
        <w:t xml:space="preserve"> </w:t>
      </w:r>
      <w:r>
        <w:t xml:space="preserve">Systematic counting of avian, insect, and plant species to establish baseline data for urban biodiversity indices.</w:t>
      </w:r>
    </w:p>
    <w:p>
      <w:pPr>
        <w:numPr>
          <w:ilvl w:val="0"/>
          <w:numId w:val="1001"/>
        </w:numPr>
        <w:pStyle w:val="Compact"/>
      </w:pPr>
      <w:r>
        <w:rPr>
          <w:bCs/>
          <w:b/>
        </w:rPr>
        <w:t xml:space="preserve">Water Quality Analysis:</w:t>
      </w:r>
    </w:p>
    <w:p>
      <w:pPr>
        <w:numPr>
          <w:ilvl w:val="0"/>
          <w:numId w:val="1001"/>
        </w:numPr>
        <w:pStyle w:val="Compact"/>
      </w:pPr>
      <w:r>
        <w:rPr>
          <w:bCs/>
          <w:b/>
        </w:rPr>
        <w:t xml:space="preserve">Epidemiological Surveillance:</w:t>
      </w:r>
    </w:p>
    <w:p>
      <w:pPr>
        <w:pStyle w:val="FirstParagraph"/>
      </w:pPr>
      <w:r>
        <w:t xml:space="preserve">This rigorous methodological framework ensures that findings are not only scientifically robust but also directly applicable to policy-making and community intervention strategies. The integration of Geographic Information Systems (GIS) allows for precise spatial analysis of biological data, a standard practice for modern biologists aiming to influence urban planning in Accra.</w:t>
      </w:r>
    </w:p>
    <w:bookmarkEnd w:id="22"/>
    <w:bookmarkStart w:id="23" w:name="key-findings-results"/>
    <w:p>
      <w:pPr>
        <w:pStyle w:val="Heading2"/>
      </w:pPr>
      <w:r>
        <w:t xml:space="preserve">Key Findings &amp; Results</w:t>
      </w:r>
    </w:p>
    <w:p>
      <w:pPr>
        <w:pStyle w:val="FirstParagraph"/>
      </w:pPr>
      <w:r>
        <w:t xml:space="preserve">The results of this investigation reveal significant correlations between urban development patterns and biological diversity. One of the most striking findings is the resilience of certain native plant species in high-pollution zones, suggesting potential for phytoremediation projects in Ghana Accra. The data indicates that green corridors, if properly designed, can serve as vital refuges for pollinators and birds amidst concrete expansion.</w:t>
      </w:r>
    </w:p>
    <w:p>
      <w:pPr>
        <w:pStyle w:val="BodyText"/>
      </w:pPr>
      <w:r>
        <w:t xml:space="preserve">Furthermore, the study highlights a concerning trend regarding waterborne pathogens in informal settlements. Biologists have identified specific bacterial strains in urban water bodies that pose significant health risks to residents. These findings underscore the urgent need for infrastructure improvements and community education programs. The data also points to a growing awareness among local communities regarding environmental conservation, creating an opportunity for biologists to engage in participatory science projects.</w:t>
      </w:r>
    </w:p>
    <w:p>
      <w:pPr>
        <w:pStyle w:val="BodyText"/>
      </w:pPr>
      <w:r>
        <w:t xml:space="preserve">In terms of public health, the mapping of vector habitats has shown that stagnant water accumulation in plastic waste is a primary breeding ground for malaria vectors. This finding provides actionable intelligence for municipal authorities and public health officials, demonstrating the tangible impact of biological research on human well-being.</w:t>
      </w:r>
    </w:p>
    <w:bookmarkEnd w:id="23"/>
    <w:bookmarkStart w:id="24" w:name="implications-for-the-biologist-in-ghana"/>
    <w:p>
      <w:pPr>
        <w:pStyle w:val="Heading2"/>
      </w:pPr>
      <w:r>
        <w:t xml:space="preserve">Implications for the Biologist in Ghana</w:t>
      </w:r>
    </w:p>
    <w:p>
      <w:pPr>
        <w:pStyle w:val="FirstParagraph"/>
      </w:pPr>
      <w:r>
        <w:t xml:space="preserve">For the practicing Biologist, these findings carry profound implications. The role extends beyond data collection to include advocacy, education, and policy consultation. In Ghana Accra, biologists are increasingly called upon to advise on environmental impact assessments for construction projects, ensuring that biodiversity loss is minimized. The integration of biological expertise into urban planning is no longer optional but essential for sustainable city growth.</w:t>
      </w:r>
    </w:p>
    <w:p>
      <w:pPr>
        <w:pStyle w:val="BodyText"/>
      </w:pPr>
      <w:r>
        <w:t xml:space="preserve">Moreover, the cultural context of Ghana must be respected and integrated into scientific practice. This involves engaging with local traditions and knowledge systems, which often possess valuable insights into ecological management. Collaborative research models that include community leaders, traditional healers, and local farmers enhance the relevance and acceptance of scientific interventions.</w:t>
      </w:r>
    </w:p>
    <w:p>
      <w:pPr>
        <w:pStyle w:val="BodyText"/>
      </w:pPr>
      <w:r>
        <w:t xml:space="preserve">Educationally, there is a pressing need to strengthen biological sciences in Ghanaian schools. The findings suggest that early exposure to hands-on biology can inspire the next generation of scientists. Therefore, biologists should actively participate in outreach programs, science fairs, and university mentoring initiatives within Accra.</w:t>
      </w:r>
    </w:p>
    <w:bookmarkEnd w:id="24"/>
    <w:bookmarkStart w:id="25" w:name="conclusion-future-directions"/>
    <w:p>
      <w:pPr>
        <w:pStyle w:val="Heading2"/>
      </w:pPr>
      <w:r>
        <w:t xml:space="preserve">Conclusion &amp; Future Directions</w:t>
      </w:r>
    </w:p>
    <w:p>
      <w:pPr>
        <w:pStyle w:val="FirstParagraph"/>
      </w:pPr>
      <w:r>
        <w:t xml:space="preserve">In conclusion, the intersection of biology and urban development in Ghana Accra presents both challenges and opportunities. This poster presentation has outlined the critical role of the biologist in addressing environmental degradation, public health crises, and biodiversity loss. The evidence presented confirms that scientific rigor combined with local engagement can yield significant positive outcomes.</w:t>
      </w:r>
    </w:p>
    <w:p>
      <w:pPr>
        <w:pStyle w:val="BodyText"/>
      </w:pPr>
      <w:r>
        <w:t xml:space="preserve">Future directions for research include long-term monitoring of climate change impacts on coastal ecosystems in Accra and further exploration of traditional medicinal plants native to the region. By continuing to adapt our methodologies and foster international collaborations, biologists can ensure that Ghana's capital remains a model for sustainable urban living in West Africa.</w:t>
      </w:r>
    </w:p>
    <w:p>
      <w:pPr>
        <w:pStyle w:val="BodyText"/>
      </w:pPr>
      <w:r>
        <w:t xml:space="preserve">We call upon the academic community, policymakers, and industry stakeholders to support these biological initiatives. Investing in biology is investing in the health, prosperity, and resilience of Ghana Accra and its people.</w:t>
      </w:r>
    </w:p>
    <w:bookmarkEnd w:id="25"/>
    <w:bookmarkStart w:id="26" w:name="references-acknowledgments"/>
    <w:p>
      <w:pPr>
        <w:pStyle w:val="Heading3"/>
      </w:pPr>
      <w:r>
        <w:t xml:space="preserve">References &amp; Acknowledgments</w:t>
      </w:r>
    </w:p>
    <w:p>
      <w:pPr>
        <w:pStyle w:val="FirstParagraph"/>
      </w:pPr>
      <w:r>
        <w:t xml:space="preserve">All data presented in this poster was collected under the permit of the Ghana Wildlife Division and approved by the Institutional Review Board at [University Name]. We acknowledge the support of local community leaders in Accra who facilitated field access. Special thanks to our research assistants and funding partners who made this biological inquiry possible.</w:t>
      </w:r>
    </w:p>
    <w:p>
      <w:pPr>
        <w:numPr>
          <w:ilvl w:val="0"/>
          <w:numId w:val="1002"/>
        </w:numPr>
        <w:pStyle w:val="Compact"/>
      </w:pPr>
      <w:r>
        <w:t xml:space="preserve">• Ghana Environmental Protection Agency Reports (2023)</w:t>
      </w:r>
    </w:p>
    <w:p>
      <w:pPr>
        <w:numPr>
          <w:ilvl w:val="0"/>
          <w:numId w:val="1002"/>
        </w:numPr>
        <w:pStyle w:val="Compact"/>
      </w:pPr>
      <w:r>
        <w:t xml:space="preserve">• Journal of African Ecology: Urban Biodiversity Studies</w:t>
      </w:r>
    </w:p>
    <w:p>
      <w:pPr>
        <w:numPr>
          <w:ilvl w:val="0"/>
          <w:numId w:val="1002"/>
        </w:numPr>
        <w:pStyle w:val="Compact"/>
      </w:pPr>
      <w:r>
        <w:t xml:space="preserve">• Ministry of Health Ghana: Vector Control Guidelines</w:t>
      </w:r>
    </w:p>
    <w:bookmarkEnd w:id="26"/>
    <w:p>
      <w:pPr>
        <w:pStyle w:val="FirstParagraph"/>
      </w:pPr>
      <w:r>
        <w:t xml:space="preserve">Contact: [email@example.com] | Website: www.biology-accra-research.org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Biological Sciences in Ghana Accra</dc:title>
  <dc:creator/>
  <dc:language>en</dc:language>
  <cp:keywords/>
  <dcterms:created xsi:type="dcterms:W3CDTF">2026-07-29T15:04:10Z</dcterms:created>
  <dcterms:modified xsi:type="dcterms:W3CDTF">2026-07-29T15:04:10Z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