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Biodiversity</w:t>
      </w:r>
      <w:r>
        <w:t xml:space="preserve"> </w:t>
      </w:r>
      <w:r>
        <w:t xml:space="preserve">in</w:t>
      </w:r>
      <w:r>
        <w:t xml:space="preserve"> </w:t>
      </w:r>
      <w:r>
        <w:t xml:space="preserve">Urban</w:t>
      </w:r>
      <w:r>
        <w:t xml:space="preserve"> </w:t>
      </w:r>
      <w:r>
        <w:t xml:space="preserve">Environments:</w:t>
      </w:r>
      <w:r>
        <w:t xml:space="preserve"> </w:t>
      </w:r>
      <w:r>
        <w:t xml:space="preserve">A</w:t>
      </w:r>
      <w:r>
        <w:t xml:space="preserve"> </w:t>
      </w:r>
      <w:r>
        <w:t xml:space="preserve">Biologist's</w:t>
      </w:r>
      <w:r>
        <w:t xml:space="preserve"> </w:t>
      </w:r>
      <w:r>
        <w:t xml:space="preserve">Perspective</w:t>
      </w:r>
      <w:r>
        <w:t xml:space="preserve"> </w:t>
      </w:r>
      <w:r>
        <w:t xml:space="preserve">on</w:t>
      </w:r>
      <w:r>
        <w:t xml:space="preserve"> </w:t>
      </w:r>
      <w:r>
        <w:t xml:space="preserve">Tel</w:t>
      </w:r>
      <w:r>
        <w:t xml:space="preserve"> </w:t>
      </w:r>
      <w:r>
        <w:t xml:space="preserve">Aviv</w:t>
      </w:r>
    </w:p>
    <w:bookmarkStart w:id="20" w:name="X6e393d1b2aa73dbc1f23896c4c9124e25637cb0"/>
    <w:p>
      <w:pPr>
        <w:pStyle w:val="Heading1"/>
      </w:pPr>
      <w:r>
        <w:t xml:space="preserve">Biodiversity in Urban Environments: A Biologist's Perspective on Tel Aviv’s Ecological Resilience</w:t>
      </w:r>
    </w:p>
    <w:p>
      <w:pPr>
        <w:pStyle w:val="FirstParagraph"/>
      </w:pPr>
      <w:r>
        <w:t xml:space="preserve">Presented by Dr. Elena Ben-David, Senior Research Biologist</w:t>
      </w:r>
      <w:r>
        <w:br/>
      </w:r>
      <w:r>
        <w:t xml:space="preserve">Department of Ecology and Evolutionary Biology</w:t>
      </w:r>
      <w:r>
        <w:br/>
      </w:r>
      <w:r>
        <w:t xml:space="preserve">Host Institution: Tel Aviv University &amp; The Israeli Center for Biodiversity Studies</w:t>
      </w:r>
      <w:r>
        <w:br/>
      </w:r>
      <w:r>
        <w:t xml:space="preserve">Location: Israel, Tel Aviv | Conference Date: October 2023</w:t>
      </w:r>
    </w:p>
    <w:bookmarkEnd w:id="20"/>
    <w:bookmarkStart w:id="21" w:name="abstract"/>
    <w:p>
      <w:pPr>
        <w:pStyle w:val="Heading3"/>
      </w:pPr>
      <w:r>
        <w:rPr>
          <w:bCs/>
          <w:b/>
        </w:rPr>
        <w:t xml:space="preserve">Abstract</w:t>
      </w:r>
    </w:p>
    <w:p>
      <w:pPr>
        <w:pStyle w:val="FirstParagraph"/>
      </w:pPr>
      <w:r>
        <w:t xml:space="preserve">Tel Aviv, often characterized primarily as a bustling metropolis and economic hub, is in reality a complex ecological matrix hosting a surprising diversity of flora and fauna. This poster presentation explores the unique challenges and opportunities facing the local **Biologist** community within this dense urban context situated in **Israel Tel Aviv**. As rapid urbanization continues to reshape landscapes across the Middle East, understanding the interplay between built environments and natural ecosystems is critical. Our research highlights how specific conservation strategies employed by biologists in this region can serve as a model for sustainable urban planning globally. By examining native species adaptation, green corridor efficacy, and citizen science initiatives, we argue that Tel Aviv represents a vital laboratory for contemporary ecological science.</w:t>
      </w:r>
    </w:p>
    <w:bookmarkEnd w:id="21"/>
    <w:bookmarkStart w:id="22" w:name="X4680bf6d46dafd625ff375b3ee563c756ab65a1"/>
    <w:p>
      <w:pPr>
        <w:pStyle w:val="Heading2"/>
      </w:pPr>
      <w:r>
        <w:rPr>
          <w:bCs/>
          <w:b/>
        </w:rPr>
        <w:t xml:space="preserve">Introduction: The Urban Biologist’s Challenge</w:t>
      </w:r>
    </w:p>
    <w:p>
      <w:pPr>
        <w:pStyle w:val="FirstParagraph"/>
      </w:pPr>
      <w:r>
        <w:t xml:space="preserve">The role of the modern **Biologist** has evolved significantly. No longer confined to remote rainforests or deep oceans, today’s biologists frequently operate in highly anthropogenic environments. In **Israel Tel Aviv**, this evolution is particularly pronounced due to the city's high population density and unique geographical position along the Mediterranean coast. The central premise of our study is that urban areas are not biological voids but rather dynamic ecosystems that require specialized management.</w:t>
      </w:r>
    </w:p>
    <w:p>
      <w:pPr>
        <w:pStyle w:val="BodyText"/>
      </w:pPr>
      <w:r>
        <w:t xml:space="preserve">Tel Aviv’s rapid development over the last three decades has fragmented natural habitats, isolating populations of native species. For the **Biologist** studying this region, the primary challenge lies in mitigating habitat loss while accommodating urban growth. This poster outlines how local researchers are leveraging data-driven approaches to preserve biodiversity hotspots within the city limits, from coastal dunes to inland parks.</w:t>
      </w:r>
    </w:p>
    <w:bookmarkEnd w:id="22"/>
    <w:bookmarkStart w:id="26" w:name="methodology-and-key-findings"/>
    <w:p>
      <w:pPr>
        <w:pStyle w:val="Heading2"/>
      </w:pPr>
      <w:r>
        <w:rPr>
          <w:bCs/>
          <w:b/>
        </w:rPr>
        <w:t xml:space="preserve">Methodology and Key Findings</w:t>
      </w:r>
    </w:p>
    <w:bookmarkStart w:id="23" w:name="Xe335a5d8c1b490646f080fd4004ed97088d3c07"/>
    <w:p>
      <w:pPr>
        <w:pStyle w:val="Heading3"/>
      </w:pPr>
      <w:r>
        <w:rPr>
          <w:bCs/>
          <w:b/>
        </w:rPr>
        <w:t xml:space="preserve">A. Flora Resilience in Saline Environments</w:t>
      </w:r>
    </w:p>
    <w:p>
      <w:pPr>
        <w:pStyle w:val="FirstParagraph"/>
      </w:pPr>
      <w:r>
        <w:t xml:space="preserve">Tel Aviv’s proximity to the sea presents unique soil salinity challenges for vegetation. Our longitudinal study, conducted by a team of local **Biologist** experts, monitored the health of native plant species such as</w:t>
      </w:r>
      <w:r>
        <w:t xml:space="preserve"> </w:t>
      </w:r>
      <w:r>
        <w:rPr>
          <w:iCs/>
          <w:i/>
        </w:rPr>
        <w:t xml:space="preserve">Atriplex halimus</w:t>
      </w:r>
      <w:r>
        <w:t xml:space="preserve"> </w:t>
      </w:r>
      <w:r>
        <w:t xml:space="preserve">(Saltbush) and various coastal cacti in public gardens versus private residential zones. The data indicates that native plants exhibit significantly higher survival rates when integrated into landscape designs that mimic natural drainage patterns, a key insight for urban planners in **Israel Tel Aviv**.</w:t>
      </w:r>
    </w:p>
    <w:bookmarkEnd w:id="23"/>
    <w:bookmarkStart w:id="24" w:name="Xa9f5f55d34ae95387189e59d6e76f354b1e90cd"/>
    <w:p>
      <w:pPr>
        <w:pStyle w:val="Heading3"/>
      </w:pPr>
      <w:r>
        <w:rPr>
          <w:bCs/>
          <w:b/>
        </w:rPr>
        <w:t xml:space="preserve">B. Faunal Corridors and Urban Connectivity</w:t>
      </w:r>
    </w:p>
    <w:p>
      <w:pPr>
        <w:pStyle w:val="FirstParagraph"/>
      </w:pPr>
      <w:r>
        <w:t xml:space="preserve">Mammalian and avian movement is severely restricted by the city's infrastructure. We utilized GPS tracking on small mammals, such as the Israeli hedgehog, to map movement patterns across Tel Aviv’s green belts. The study reveals that fragmented green spaces fail to support viable populations unless connected by wildlife corridors. The presence of these corridors in **Israel Tel Aviv** directly correlates with increased genetic diversity among urban animal populations.</w:t>
      </w:r>
    </w:p>
    <w:bookmarkEnd w:id="24"/>
    <w:bookmarkStart w:id="25" w:name="c.-citizen-science-integration"/>
    <w:p>
      <w:pPr>
        <w:pStyle w:val="Heading3"/>
      </w:pPr>
      <w:r>
        <w:rPr>
          <w:bCs/>
          <w:b/>
        </w:rPr>
        <w:t xml:space="preserve">C. Citizen Science Integration</w:t>
      </w:r>
    </w:p>
    <w:p>
      <w:pPr>
        <w:pStyle w:val="FirstParagraph"/>
      </w:pPr>
      <w:r>
        <w:t xml:space="preserve">A crucial component of our methodology involved integrating citizen science data from local residents in **Israel Tel Aviv**. Through a dedicated mobile application, thousands of citizens reported sightings of native and invasive species. This massive dataset allowed the **Biologist** team to detect early signs of invasive species outbreaks, such as the expansion range of the red palm weevil, demonstrating the power of community engagement in ecological monitoring.</w:t>
      </w:r>
    </w:p>
    <w:bookmarkEnd w:id="25"/>
    <w:bookmarkEnd w:id="26"/>
    <w:bookmarkStart w:id="27" w:name="Xfeba404423c82b008fd68028d3e076181fbe221"/>
    <w:p>
      <w:pPr>
        <w:pStyle w:val="Heading2"/>
      </w:pPr>
      <w:r>
        <w:rPr>
          <w:bCs/>
          <w:b/>
        </w:rPr>
        <w:t xml:space="preserve">Discussion: Implications for Sustainable Urban Planning</w:t>
      </w:r>
    </w:p>
    <w:p>
      <w:pPr>
        <w:pStyle w:val="FirstParagraph"/>
      </w:pPr>
      <w:r>
        <w:t xml:space="preserve">The findings from this **Biologist**-led research underscore the necessity of integrating ecological considerations into the master planning of **Israel Tel Aviv**. Cities cannot simply "add" greenery; they must design ecosystems. The current zoning laws in Tel Aviv are increasingly influenced by these biological insights, promoting vertical gardens and rooftop habitats that support local pollinators.</w:t>
      </w:r>
    </w:p>
    <w:p>
      <w:pPr>
        <w:pStyle w:val="BodyText"/>
      </w:pPr>
      <w:r>
        <w:t xml:space="preserve">Furthermore, the unique socio-political context of **Israel** adds a layer of complexity to environmental policy. Conservation efforts must navigate diverse community needs and historical land use patterns. The **Biologist** in this context acts not only as a scientist but also as an advocate and educator, bridging the gap between scientific data and public policy.</w:t>
      </w:r>
    </w:p>
    <w:bookmarkEnd w:id="27"/>
    <w:bookmarkStart w:id="28" w:name="conclusion-a-model-for-the-future"/>
    <w:p>
      <w:pPr>
        <w:pStyle w:val="Heading2"/>
      </w:pPr>
      <w:r>
        <w:rPr>
          <w:bCs/>
          <w:b/>
        </w:rPr>
        <w:t xml:space="preserve">Conclusion: A Model for the Future</w:t>
      </w:r>
    </w:p>
    <w:p>
      <w:pPr>
        <w:pStyle w:val="FirstParagraph"/>
      </w:pPr>
      <w:r>
        <w:t xml:space="preserve">Tel Aviv serves as a compelling case study for how biology can inform urban development. The work of the **Biologist** in **Israel Tel Aviv** demonstrates that economic growth and environmental stewardship are not mutually exclusive but rather interdependent. By prioritizing biodiversity, the city enhances its resilience against climate change, improves public health, and preserves its natural heritage.</w:t>
      </w:r>
    </w:p>
    <w:p>
      <w:pPr>
        <w:pStyle w:val="BodyText"/>
      </w:pPr>
      <w:r>
        <w:t xml:space="preserve">We conclude that other rapidly urbanizing cities in arid and semi-arid regions should look to the Tel Aviv model. It offers a blueprint for how rigorous scientific inquiry can guide practical policy solutions. The future of urban biology lies in these collaborative, data-rich environments where every green space is a testament to human ingenuity and respect for nature.</w:t>
      </w:r>
    </w:p>
    <w:bookmarkEnd w:id="28"/>
    <w:bookmarkStart w:id="29" w:name="acknowledgments"/>
    <w:p>
      <w:pPr>
        <w:pStyle w:val="Heading2"/>
      </w:pPr>
      <w:r>
        <w:rPr>
          <w:bCs/>
          <w:b/>
        </w:rPr>
        <w:t xml:space="preserve">Acknowledgments</w:t>
      </w:r>
    </w:p>
    <w:p>
      <w:pPr>
        <w:pStyle w:val="FirstParagraph"/>
      </w:pPr>
      <w:r>
        <w:t xml:space="preserve">We gratefully acknowledge the funding support from the Israeli Ministry of Environmental Protection and the Tel Aviv Municipality’s Department for Environment. Special thanks to the volunteer citizen scientists who contributed data from across **Israel Tel Aviv**, and to our fellow **Biologist** colleagues whose dedication drives this vital research forward.</w:t>
      </w:r>
    </w:p>
    <w:bookmarkEnd w:id="29"/>
    <w:p>
      <w:pPr>
        <w:pStyle w:val="BodyText"/>
      </w:pPr>
      <w:r>
        <w:rPr>
          <w:bCs/>
          <w:b/>
        </w:rPr>
        <w:t xml:space="preserve">Contact Information:</w:t>
      </w:r>
      <w:r>
        <w:br/>
      </w:r>
      <w:r>
        <w:t xml:space="preserve">Dr. Elena Ben-David | elena.bendavid@tau.ac.il</w:t>
      </w:r>
      <w:r>
        <w:br/>
      </w:r>
      <w:r>
        <w:t xml:space="preserve">Tel Aviv University, Faculty of Life Sciences</w:t>
      </w:r>
      <w:r>
        <w:br/>
      </w:r>
      <w:r>
        <w:t xml:space="preserve">Tel Aviv, Israel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in Urban Environments: A Biologist's Perspective on Tel Aviv</dc:title>
  <dc:creator/>
  <dc:language>en</dc:language>
  <cp:keywords/>
  <dcterms:created xsi:type="dcterms:W3CDTF">2026-07-29T12:28:32Z</dcterms:created>
  <dcterms:modified xsi:type="dcterms:W3CDTF">2026-07-29T12:28:32Z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