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Biosphere</w:t>
      </w:r>
      <w:r>
        <w:t xml:space="preserve"> </w:t>
      </w:r>
      <w:r>
        <w:t xml:space="preserve">Jeddah:</w:t>
      </w:r>
      <w:r>
        <w:t xml:space="preserve"> </w:t>
      </w:r>
      <w:r>
        <w:t xml:space="preserve">Biologist</w:t>
      </w:r>
      <w:r>
        <w:t xml:space="preserve"> </w:t>
      </w:r>
      <w:r>
        <w:t xml:space="preserve">Poster</w:t>
      </w:r>
      <w:r>
        <w:t xml:space="preserve"> </w:t>
      </w:r>
      <w:r>
        <w:t xml:space="preserve">Presentation</w:t>
      </w:r>
    </w:p>
    <w:bookmarkStart w:id="27" w:name="biosphere-jeddah"/>
    <w:p>
      <w:pPr>
        <w:pStyle w:val="Heading1"/>
      </w:pPr>
      <w:r>
        <w:t xml:space="preserve">Biosphere Jeddah</w:t>
      </w:r>
    </w:p>
    <w:p>
      <w:pPr>
        <w:pStyle w:val="FirstParagraph"/>
      </w:pPr>
      <w:r>
        <w:t xml:space="preserve">Integrating Marine Conservation and Urban Biodiversity in the Red Sea Gateway</w:t>
      </w:r>
    </w:p>
    <w:bookmarkStart w:id="20" w:name="introduction-background"/>
    <w:p>
      <w:pPr>
        <w:pStyle w:val="Heading2"/>
      </w:pPr>
      <w:r>
        <w:t xml:space="preserve">Introduction &amp; Background</w:t>
      </w:r>
    </w:p>
    <w:p>
      <w:pPr>
        <w:pStyle w:val="FirstParagraph"/>
      </w:pPr>
      <w:r>
        <w:t xml:space="preserve">The coastal city of Jeddah, located on the eastern shore of the Red Sea in Saudi Arabia, represents a unique ecological intersection where rapid urbanization meets one of the world’s most biodiverse marine environments. As a Biologist specializing in coastal ecosystems and urban sustainability within Saudi Arabia Jeddah, this presentation outlines current research initiatives aimed at harmonizing human development with environmental preservation. The Red Sea is home to approximately 10% of the world’s known coral species, making its conservation critical not only for regional ecological stability but for global marine health.</w:t>
      </w:r>
    </w:p>
    <w:p>
      <w:pPr>
        <w:pStyle w:val="BodyText"/>
      </w:pPr>
      <w:r>
        <w:t xml:space="preserve">This poster presentation focuses on the dual challenges facing Jeddah: the degradation of coastal habitats due to anthropogenic pressure and the loss of native terrestrial flora within expanding urban zones. By leveraging advanced biological monitoring techniques and community-engaged science, we propose a framework for sustainable urban planning that respects the delicate balance of our local ecosystem.</w:t>
      </w:r>
    </w:p>
    <w:bookmarkEnd w:id="20"/>
    <w:bookmarkStart w:id="21" w:name="research-objectives"/>
    <w:p>
      <w:pPr>
        <w:pStyle w:val="Heading2"/>
      </w:pPr>
      <w:r>
        <w:t xml:space="preserve">Research Objectives</w:t>
      </w:r>
    </w:p>
    <w:p>
      <w:pPr>
        <w:numPr>
          <w:ilvl w:val="0"/>
          <w:numId w:val="1001"/>
        </w:numPr>
        <w:pStyle w:val="Compact"/>
      </w:pPr>
      <w:r>
        <w:rPr>
          <w:bCs/>
          <w:b/>
        </w:rPr>
        <w:t xml:space="preserve">To Assess Coral Health:</w:t>
      </w:r>
      <w:r>
        <w:t xml:space="preserve"> </w:t>
      </w:r>
      <w:r>
        <w:t xml:space="preserve">Monitor the bleaching events and disease prevalence in Jeddah’s shallow reef systems using non-invasive imaging technologies.</w:t>
      </w:r>
    </w:p>
    <w:p>
      <w:pPr>
        <w:numPr>
          <w:ilvl w:val="0"/>
          <w:numId w:val="1001"/>
        </w:numPr>
        <w:pStyle w:val="Compact"/>
      </w:pPr>
      <w:r>
        <w:rPr>
          <w:bCs/>
          <w:b/>
        </w:rPr>
        <w:t xml:space="preserve">To Map Urban Flora:</w:t>
      </w:r>
    </w:p>
    <w:p>
      <w:pPr>
        <w:numPr>
          <w:ilvl w:val="0"/>
          <w:numId w:val="1001"/>
        </w:numPr>
        <w:pStyle w:val="Compact"/>
      </w:pPr>
      <w:r>
        <w:rPr>
          <w:bCs/>
          <w:b/>
        </w:rPr>
        <w:t xml:space="preserve">To Engage the Community:</w:t>
      </w:r>
      <w:r>
        <w:t xml:space="preserve">: Develop educational programs for local schools and residents in Saudi Arabia Jeddah to foster stewardship of natural resources.</w:t>
      </w:r>
    </w:p>
    <w:p>
      <w:pPr>
        <w:numPr>
          <w:ilvl w:val="0"/>
          <w:numId w:val="1001"/>
        </w:numPr>
        <w:pStyle w:val="Compact"/>
      </w:pPr>
      <w:r>
        <w:rPr>
          <w:bCs/>
          <w:b/>
        </w:rPr>
        <w:t xml:space="preserve">To Policy Integration:</w:t>
      </w:r>
      <w:r>
        <w:t xml:space="preserve">: Provide data-driven recommendations for the municipal government to integrate biological metrics into urban development policies.</w:t>
      </w:r>
    </w:p>
    <w:bookmarkEnd w:id="21"/>
    <w:bookmarkStart w:id="22" w:name="methodology"/>
    <w:p>
      <w:pPr>
        <w:pStyle w:val="Heading2"/>
      </w:pPr>
      <w:r>
        <w:t xml:space="preserve">Methodology</w:t>
      </w:r>
    </w:p>
    <w:p>
      <w:pPr>
        <w:pStyle w:val="FirstParagraph"/>
      </w:pPr>
      <w:r>
        <w:t xml:space="preserve">The research employs a mixed-methods approach combining field biology with social science surveys. For marine assessment, diver-led transects are conducted monthly along five key sites in the Jeddah Corniche and surrounding islands. Water quality parameters, including temperature, pH, and nutrient levels, are recorded continuously using autonomous sensor buoys.</w:t>
      </w:r>
    </w:p>
    <w:p>
      <w:pPr>
        <w:pStyle w:val="BodyText"/>
      </w:pPr>
      <w:r>
        <w:t xml:space="preserve">On land, botanical surveys were conducted across three major green spaces in Saudi Arabia Jeddah: Al-Rashid Park, King Abdulaziz Historical Center grounds, and the newly developed urban forests. Each plant was identified to the species level, and its health status was recorded. Simultaneously, citizen science applications allow residents to upload observations of local wildlife, creating a crowdsourced biodiversity map that enhances traditional survey efforts.</w:t>
      </w:r>
    </w:p>
    <w:bookmarkEnd w:id="22"/>
    <w:bookmarkStart w:id="23" w:name="preliminary-results"/>
    <w:p>
      <w:pPr>
        <w:pStyle w:val="Heading2"/>
      </w:pPr>
      <w:r>
        <w:t xml:space="preserve">Preliminary Results</w:t>
      </w:r>
    </w:p>
    <w:p>
      <w:pPr>
        <w:pStyle w:val="FirstParagraph"/>
      </w:pPr>
      <w:r>
        <w:rPr>
          <w:bCs/>
          <w:b/>
        </w:rPr>
        <w:t xml:space="preserve">Key Finding 1:</w:t>
      </w:r>
      <w:r>
        <w:t xml:space="preserve"> </w:t>
      </w:r>
      <w:r>
        <w:t xml:space="preserve">Coral reefs adjacent to high-traffic tourist zones show a 15% increase in sedimentation rates compared to protected areas. However, heat-resistant coral strains are emerging, suggesting potential for natural adaptation.</w:t>
      </w:r>
    </w:p>
    <w:p>
      <w:pPr>
        <w:pStyle w:val="BodyText"/>
      </w:pPr>
      <w:r>
        <w:rPr>
          <w:bCs/>
          <w:b/>
        </w:rPr>
        <w:t xml:space="preserve">Key Finding 2:</w:t>
      </w:r>
      <w:r>
        <w:t xml:space="preserve"> </w:t>
      </w:r>
      <w:r>
        <w:t xml:space="preserve">Despite urban expansion, Jeddah retains a surprising diversity of native succulents and halophytes (salt-tolerant plants). These species show high resilience to drought and require minimal irrigation, making them ideal for sustainable landscaping.</w:t>
      </w:r>
    </w:p>
    <w:p>
      <w:pPr>
        <w:pStyle w:val="BodyText"/>
      </w:pPr>
      <w:r>
        <w:t xml:space="preserve">The data indicates that while pressure on marine ecosystems is increasing, there is a significant opportunity to utilize native terrestrial biology in urban planning. The presence of endemic species highlights the unique biogeographical significance of Saudi Arabia Jeddah as a hotspot for Red Sea biodiversity.</w:t>
      </w:r>
    </w:p>
    <w:bookmarkEnd w:id="23"/>
    <w:bookmarkStart w:id="24" w:name="discussion-the-role-of-the-biologist"/>
    <w:p>
      <w:pPr>
        <w:pStyle w:val="Heading2"/>
      </w:pPr>
      <w:r>
        <w:t xml:space="preserve">Discussion: The Role of the Biologist</w:t>
      </w:r>
    </w:p>
    <w:p>
      <w:pPr>
        <w:pStyle w:val="FirstParagraph"/>
      </w:pPr>
      <w:r>
        <w:t xml:space="preserve">The role of the Biologist in this context extends beyond data collection. It involves acting as a bridge between scientific understanding and public policy. In Jeddah, where tourism and economic growth are pillars of Vision 2030, biological integrity must be viewed not as an obstacle to development but as a foundational asset.</w:t>
      </w:r>
    </w:p>
    <w:p>
      <w:pPr>
        <w:pStyle w:val="BodyText"/>
      </w:pPr>
      <w:r>
        <w:t xml:space="preserve">The findings suggest that strict zoning around sensitive reef areas is necessary. Furthermore, promoting the use of native flora in landscaping can reduce water consumption by up to 60% compared to exotic species. This aligns with broader sustainability goals for Saudi Arabia Jeddah and contributes to the global fight against climate change through carbon sequestration and energy efficiency.</w:t>
      </w:r>
    </w:p>
    <w:bookmarkEnd w:id="24"/>
    <w:bookmarkStart w:id="25" w:name="conclusion"/>
    <w:p>
      <w:pPr>
        <w:pStyle w:val="Heading2"/>
      </w:pPr>
      <w:r>
        <w:t xml:space="preserve">Conclusion</w:t>
      </w:r>
    </w:p>
    <w:p>
      <w:pPr>
        <w:pStyle w:val="FirstParagraph"/>
      </w:pPr>
      <w:r>
        <w:t xml:space="preserve">This presentation underscores the critical importance of integrating biological sciences into urban development strategies in Jeddah. By protecting our marine heritage and preserving terrestrial biodiversity, we ensure that Saudi Arabia Jeddah remains a vibrant, healthy city for future generations. The collaboration between biologists, policymakers, and the community is essential to achieving this vision.</w:t>
      </w:r>
    </w:p>
    <w:p>
      <w:pPr>
        <w:pStyle w:val="BodyText"/>
      </w:pPr>
      <w:r>
        <w:t xml:space="preserve">We call for increased funding for long-term ecological monitoring in the Red Sea region and greater inclusion of biological experts in municipal planning committees. Only through such integrated efforts can we safeguard the unique natural wealth of Jeddah while supporting its dynamic growth.</w:t>
      </w:r>
    </w:p>
    <w:bookmarkEnd w:id="25"/>
    <w:bookmarkStart w:id="26" w:name="acknowledgments"/>
    <w:p>
      <w:pPr>
        <w:pStyle w:val="Heading2"/>
      </w:pPr>
      <w:r>
        <w:t xml:space="preserve">Acknowledgments</w:t>
      </w:r>
    </w:p>
    <w:p>
      <w:pPr>
        <w:pStyle w:val="FirstParagraph"/>
      </w:pPr>
      <w:r>
        <w:t xml:space="preserve">We thank the Red Sea Authority, local municipalities, and the dedicated team of volunteer citizen scientists in Saudi Arabia Jeddah. Special gratitude is extended to the faculty advisors who guided this biological research initiative.</w:t>
      </w:r>
    </w:p>
    <w:p>
      <w:pPr>
        <w:pStyle w:val="BodyText"/>
      </w:pPr>
      <w:r>
        <w:t xml:space="preserve">Presented at: International Conference on Coastal Biology &amp; Urban Sustainability</w:t>
      </w:r>
      <w:r>
        <w:br/>
      </w:r>
      <w:r>
        <w:t xml:space="preserve">Location: Jeddah Convention Center, Saudi Arabia</w:t>
      </w:r>
      <w:r>
        <w:br/>
      </w:r>
      <w:r>
        <w:t xml:space="preserve">© 2023 Biosphere Jeddah Research Initiative.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Biosphere Jeddah: Biologist Poster Presentation</dc:title>
  <dc:creator/>
  <dc:language>en</dc:language>
  <cp:keywords/>
  <dcterms:created xsi:type="dcterms:W3CDTF">2026-07-29T19:38:17Z</dcterms:created>
  <dcterms:modified xsi:type="dcterms:W3CDTF">2026-07-29T19:38:17Z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