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w:t>
      </w:r>
      <w:r>
        <w:t xml:space="preserve"> </w:t>
      </w:r>
      <w:r>
        <w:t xml:space="preserve">Engineer</w:t>
      </w:r>
      <w:r>
        <w:t xml:space="preserve"> </w:t>
      </w:r>
      <w:r>
        <w:t xml:space="preserve">in</w:t>
      </w:r>
      <w:r>
        <w:t xml:space="preserve"> </w:t>
      </w:r>
      <w:r>
        <w:t xml:space="preserve">Brazil</w:t>
      </w:r>
      <w:r>
        <w:t xml:space="preserve"> </w:t>
      </w:r>
      <w:r>
        <w:t xml:space="preserve">Brasília</w:t>
      </w:r>
      <w:r>
        <w:t xml:space="preserve"> </w:t>
      </w:r>
      <w:r>
        <w:t xml:space="preserve">Poster</w:t>
      </w:r>
      <w:r>
        <w:t xml:space="preserve"> </w:t>
      </w:r>
      <w:r>
        <w:t xml:space="preserve">Presentation</w:t>
      </w:r>
    </w:p>
    <w:bookmarkStart w:id="20" w:name="Xf8b27b6617c0a15a1ffdaeb866b4c44b23b0eba"/>
    <w:p>
      <w:pPr>
        <w:pStyle w:val="Heading1"/>
      </w:pPr>
      <w:r>
        <w:t xml:space="preserve">Advancing Health through Technology in the Federal Capital</w:t>
      </w:r>
    </w:p>
    <w:p>
      <w:pPr>
        <w:pStyle w:val="FirstParagraph"/>
      </w:pPr>
      <w:r>
        <w:t xml:space="preserve">A Comprehensive Overview of the Biomedical Engineer Role within the Unique Ecosystem of Brazil Brasília</w:t>
      </w:r>
    </w:p>
    <w:bookmarkEnd w:id="20"/>
    <w:bookmarkStart w:id="21" w:name="introduction-and-contextual-background"/>
    <w:p>
      <w:pPr>
        <w:pStyle w:val="Heading2"/>
      </w:pPr>
      <w:r>
        <w:t xml:space="preserve">1. Introduction and Contextual Background</w:t>
      </w:r>
    </w:p>
    <w:p>
      <w:pPr>
        <w:pStyle w:val="FirstParagraph"/>
      </w:pPr>
      <w:r>
        <w:t xml:space="preserve">The landscape of modern healthcare is undergoing a profound transformation, driven by the rapid integration of advanced technologies, data analytics, and innovative medical devices. Within this dynamic global context, the role of the</w:t>
      </w:r>
      <w:r>
        <w:t xml:space="preserve"> </w:t>
      </w:r>
      <w:r>
        <w:rPr>
          <w:bCs/>
          <w:b/>
        </w:rPr>
        <w:t xml:space="preserve">Biomedical Engineer</w:t>
      </w:r>
      <w:r>
        <w:t xml:space="preserve"> </w:t>
      </w:r>
      <w:r>
        <w:t xml:space="preserve">has emerged as a critical pillar supporting patient care, clinical research, and technological innovation. This poster presentation focuses specifically on the intersection of biomedical engineering expertise with the unique socio-political and healthcare infrastructure found in</w:t>
      </w:r>
      <w:r>
        <w:t xml:space="preserve"> </w:t>
      </w:r>
      <w:r>
        <w:rPr>
          <w:bCs/>
          <w:b/>
        </w:rPr>
        <w:t xml:space="preserve">Brazil Brasília</w:t>
      </w:r>
      <w:r>
        <w:t xml:space="preserve">. As Brazil’s capital city, Brasília represents a distinct model of urban planning and public administration, offering a specific lens through which to analyze how engineering solutions can be optimized for public health challenges in a planned federal district.</w:t>
      </w:r>
    </w:p>
    <w:p>
      <w:pPr>
        <w:pStyle w:val="BodyText"/>
      </w:pPr>
      <w:r>
        <w:t xml:space="preserve">The primary objective of this presentation is to elucidate the multifaceted responsibilities of the</w:t>
      </w:r>
      <w:r>
        <w:t xml:space="preserve"> </w:t>
      </w:r>
      <w:r>
        <w:rPr>
          <w:bCs/>
          <w:b/>
        </w:rPr>
        <w:t xml:space="preserve">Biomedical Engineer</w:t>
      </w:r>
      <w:r>
        <w:t xml:space="preserve">, demonstrating how their specialized skill set directly contributes to the efficiency, safety, and innovation of healthcare systems in</w:t>
      </w:r>
      <w:r>
        <w:t xml:space="preserve"> </w:t>
      </w:r>
      <w:r>
        <w:rPr>
          <w:bCs/>
          <w:b/>
        </w:rPr>
        <w:t xml:space="preserve">Brazil Brasília</w:t>
      </w:r>
      <w:r>
        <w:t xml:space="preserve">. By examining local case studies, regulatory frameworks within Brazil’s Unified Health System (SUS), and emerging trends in medical technology adoption in the Federal District (Distrito Federal or DF), we aim to provide a comprehensive academic perspective on this vital profession.</w:t>
      </w:r>
    </w:p>
    <w:bookmarkEnd w:id="21"/>
    <w:bookmarkStart w:id="22" w:name="Xbe45d8be62d4cac0d85cdeb38e6d5fe9f01154d"/>
    <w:p>
      <w:pPr>
        <w:pStyle w:val="Heading2"/>
      </w:pPr>
      <w:r>
        <w:t xml:space="preserve">2. The Core Responsibilities of the Biomedical Engineer</w:t>
      </w:r>
    </w:p>
    <w:p>
      <w:pPr>
        <w:pStyle w:val="FirstParagraph"/>
      </w:pPr>
      <w:r>
        <w:t xml:space="preserve">The profession of the</w:t>
      </w:r>
      <w:r>
        <w:t xml:space="preserve"> </w:t>
      </w:r>
      <w:r>
        <w:rPr>
          <w:bCs/>
          <w:b/>
        </w:rPr>
        <w:t xml:space="preserve">Biomedical Engineer</w:t>
      </w:r>
      <w:r>
        <w:t xml:space="preserve"> </w:t>
      </w:r>
      <w:r>
        <w:t xml:space="preserve">is interdisciplinary in nature, blending principles from mechanical engineering, electrical engineering, electronics, computer science and biology/medicine. In the context of healthcare delivery in</w:t>
      </w:r>
      <w:r>
        <w:t xml:space="preserve"> </w:t>
      </w:r>
      <w:r>
        <w:rPr>
          <w:bCs/>
          <w:b/>
        </w:rPr>
        <w:t xml:space="preserve">Brazil Brasília</w:t>
      </w:r>
      <w:r>
        <w:t xml:space="preserve">, these professionals are responsible for:</w:t>
      </w:r>
    </w:p>
    <w:p>
      <w:pPr>
        <w:numPr>
          <w:ilvl w:val="0"/>
          <w:numId w:val="1001"/>
        </w:numPr>
        <w:pStyle w:val="Compact"/>
      </w:pPr>
      <w:r>
        <w:rPr>
          <w:bCs/>
          <w:b/>
        </w:rPr>
        <w:t xml:space="preserve">Maintenance and Quality Assurance:</w:t>
      </w:r>
      <w:r>
        <w:t xml:space="preserve"> </w:t>
      </w:r>
      <w:r>
        <w:t xml:space="preserve">Ensuring that medical equipment operates within strict safety standards. In government hospitals such as Hospital de Base do Distrito Federal (HBDF), this role is crucial for minimizing downtime and ensuring patient safety.</w:t>
      </w:r>
    </w:p>
    <w:p>
      <w:pPr>
        <w:numPr>
          <w:ilvl w:val="0"/>
          <w:numId w:val="1001"/>
        </w:numPr>
        <w:pStyle w:val="Compact"/>
      </w:pPr>
      <w:r>
        <w:rPr>
          <w:bCs/>
          <w:b/>
        </w:rPr>
        <w:t xml:space="preserve">Clinical Support:</w:t>
      </w:r>
      <w:r>
        <w:t xml:space="preserve"> </w:t>
      </w:r>
      <w:r>
        <w:t xml:space="preserve">Acting as a liaison between clinical staff and technological solutions, helping physicians utilize complex imaging systems like MRI and CT scanners effectively.</w:t>
      </w:r>
    </w:p>
    <w:p>
      <w:pPr>
        <w:numPr>
          <w:ilvl w:val="0"/>
          <w:numId w:val="1001"/>
        </w:numPr>
        <w:pStyle w:val="Compact"/>
      </w:pPr>
      <w:r>
        <w:rPr>
          <w:bCs/>
          <w:b/>
        </w:rPr>
        <w:t xml:space="preserve">Innovation and Prototyping:</w:t>
      </w:r>
      <w:r>
        <w:t xml:space="preserve"> </w:t>
      </w:r>
      <w:r>
        <w:t xml:space="preserve">Developing custom solutions for specific local health challenges. For instance, creating portable diagnostic devices suitable for remote areas surrounding the Federal District.</w:t>
      </w:r>
    </w:p>
    <w:p>
      <w:pPr>
        <w:numPr>
          <w:ilvl w:val="0"/>
          <w:numId w:val="1001"/>
        </w:numPr>
        <w:pStyle w:val="Compact"/>
      </w:pPr>
      <w:r>
        <w:rPr>
          <w:bCs/>
          <w:b/>
        </w:rPr>
        <w:t xml:space="preserve">Regulatory Compliance:</w:t>
      </w:r>
    </w:p>
    <w:p>
      <w:pPr>
        <w:numPr>
          <w:ilvl w:val="0"/>
          <w:numId w:val="1000"/>
        </w:numPr>
        <w:pStyle w:val="Compact"/>
      </w:pPr>
      <w:r>
        <w:t xml:space="preserve">Navigating the stringent regulations set by ANVISA (Agência Nacional de Vigilância Sanitária). Biomedical engineers in Brasília must ensure that all imported or manufactured medical devices comply with national health surveillance standards.</w:t>
      </w:r>
    </w:p>
    <w:bookmarkEnd w:id="22"/>
    <w:bookmarkStart w:id="23" w:name="the-unique-case-of-brazil-brasília"/>
    <w:p>
      <w:pPr>
        <w:pStyle w:val="Heading2"/>
      </w:pPr>
      <w:r>
        <w:t xml:space="preserve">3. The Unique Case of Brazil Brasília</w:t>
      </w:r>
    </w:p>
    <w:p>
      <w:pPr>
        <w:pStyle w:val="FirstParagraph"/>
      </w:pPr>
      <w:r>
        <w:rPr>
          <w:bCs/>
          <w:b/>
        </w:rPr>
        <w:t xml:space="preserve">Brazil Brasília</w:t>
      </w:r>
      <w:r>
        <w:t xml:space="preserve">, planned and constructed in the mid-20th century, possesses a healthcare infrastructure that differs significantly from other Brazilian metropolitan areas like São Paulo or Rio de Janeiro. As the seat of the federal government, it hosts numerous specialized tertiary care centers and research institutes. The presence of these high-level institutions creates a high demand for sophisticated</w:t>
      </w:r>
      <w:r>
        <w:t xml:space="preserve"> </w:t>
      </w:r>
      <w:r>
        <w:rPr>
          <w:bCs/>
          <w:b/>
        </w:rPr>
        <w:t xml:space="preserve">Biomedical Engineer</w:t>
      </w:r>
      <w:r>
        <w:t xml:space="preserve"> </w:t>
      </w:r>
      <w:r>
        <w:t xml:space="preserve">expertise.</w:t>
      </w:r>
    </w:p>
    <w:p>
      <w:pPr>
        <w:pStyle w:val="BodyText"/>
      </w:pPr>
      <w:r>
        <w:t xml:space="preserve">The healthcare ecosystem in</w:t>
      </w:r>
      <w:r>
        <w:t xml:space="preserve"> </w:t>
      </w:r>
      <w:r>
        <w:rPr>
          <w:bCs/>
          <w:b/>
        </w:rPr>
        <w:t xml:space="preserve">Brazil Brasília</w:t>
      </w:r>
      <w:r>
        <w:t xml:space="preserve"> </w:t>
      </w:r>
      <w:r>
        <w:t xml:space="preserve">is characterized by a mix of federal public hospitals, private clinics serving the civil service population, and community health centers spread across the city’s diverse sectors. The</w:t>
      </w:r>
      <w:r>
        <w:t xml:space="preserve"> </w:t>
      </w:r>
      <w:r>
        <w:rPr>
          <w:bCs/>
          <w:b/>
        </w:rPr>
        <w:t xml:space="preserve">Biomedical Engineer</w:t>
      </w:r>
      <w:r>
        <w:t xml:space="preserve"> </w:t>
      </w:r>
      <w:r>
        <w:t xml:space="preserve">plays a pivotal role in bridging gaps between these different levels of care. For example, they facilitate the interoperability of electronic health records (EHR) across federal institutions located in the "Plano Piloto" (Pilot Plan) region.</w:t>
      </w:r>
    </w:p>
    <w:p>
      <w:pPr>
        <w:pStyle w:val="BodyText"/>
      </w:pPr>
      <w:r>
        <w:t xml:space="preserve">Furthermore, Brasília’s location in the Center-West region places it at a strategic point for agricultural biotechnology and environmental health. Here, biomedical engineers contribute to projects involving telemedicine networks that connect remote rural clinics with specialist centers in the capital. This is particularly relevant given Brazil's vast geography and the government's push to improve healthcare accessibility through technology.</w:t>
      </w:r>
    </w:p>
    <w:bookmarkEnd w:id="23"/>
    <w:bookmarkStart w:id="24" w:name="current-challenges-and-opportunities"/>
    <w:p>
      <w:pPr>
        <w:pStyle w:val="Heading2"/>
      </w:pPr>
      <w:r>
        <w:t xml:space="preserve">4. Current Challenges and Opportunities</w:t>
      </w:r>
    </w:p>
    <w:p>
      <w:pPr>
        <w:pStyle w:val="FirstParagraph"/>
      </w:pPr>
      <w:r>
        <w:t xml:space="preserve">Despite technological advancements, the implementation of advanced biomedical technologies in public institutions across</w:t>
      </w:r>
      <w:r>
        <w:t xml:space="preserve"> </w:t>
      </w:r>
      <w:r>
        <w:rPr>
          <w:bCs/>
          <w:b/>
        </w:rPr>
        <w:t xml:space="preserve">Brazil Brasília</w:t>
      </w:r>
    </w:p>
    <w:p>
      <w:pPr>
        <w:pStyle w:val="BodyText"/>
      </w:pPr>
      <w:r>
        <w:t xml:space="preserve">N faces several challenges:</w:t>
      </w:r>
    </w:p>
    <w:p>
      <w:pPr>
        <w:numPr>
          <w:ilvl w:val="0"/>
          <w:numId w:val="1002"/>
        </w:numPr>
        <w:pStyle w:val="Compact"/>
      </w:pPr>
      <w:r>
        <w:rPr>
          <w:bCs/>
          <w:b/>
        </w:rPr>
        <w:t xml:space="preserve">Funding Constraints:</w:t>
      </w:r>
    </w:p>
    <w:p>
      <w:pPr>
        <w:numPr>
          <w:ilvl w:val="0"/>
          <w:numId w:val="1000"/>
        </w:numPr>
        <w:pStyle w:val="Compact"/>
      </w:pPr>
      <w:r>
        <w:t xml:space="preserve">Public health budgets are often subject to political fluctuations. Biomedical engineers must be adept at prioritizing resource allocation and extending the lifecycle of existing equipment through predictive maintenance strategies.</w:t>
      </w:r>
    </w:p>
    <w:p>
      <w:pPr>
        <w:numPr>
          <w:ilvl w:val="0"/>
          <w:numId w:val="1002"/>
        </w:numPr>
        <w:pStyle w:val="Compact"/>
      </w:pPr>
      <w:r>
        <w:rPr>
          <w:bCs/>
          <w:b/>
        </w:rPr>
        <w:t xml:space="preserve">Skill Gap:</w:t>
      </w:r>
    </w:p>
    <w:p>
      <w:pPr>
        <w:numPr>
          <w:ilvl w:val="0"/>
          <w:numId w:val="1000"/>
        </w:numPr>
        <w:pStyle w:val="Compact"/>
      </w:pPr>
      <w:r>
        <w:t xml:space="preserve">N There is a growing need for continuous education among hospital staff regarding new technologies. The biomedical engineer acts as a trainer and change management agent.</w:t>
      </w:r>
    </w:p>
    <w:p>
      <w:pPr>
        <w:numPr>
          <w:ilvl w:val="0"/>
          <w:numId w:val="1002"/>
        </w:numPr>
        <w:pStyle w:val="Compact"/>
      </w:pPr>
      <w:r>
        <w:rPr>
          <w:bCs/>
          <w:b/>
        </w:rPr>
        <w:t xml:space="preserve">Bureaucratic Barriers:</w:t>
      </w:r>
    </w:p>
    <w:p>
      <w:pPr>
        <w:numPr>
          <w:ilvl w:val="0"/>
          <w:numId w:val="1000"/>
        </w:numPr>
        <w:pStyle w:val="Compact"/>
      </w:pPr>
      <w:r>
        <w:t xml:space="preserve">N Procurement processes in public hospitals can be lengthy. Engineers must navigate these bureaucratic hurdles while advocating for the adoption of life-saving innovations.</w:t>
      </w:r>
    </w:p>
    <w:p>
      <w:pPr>
        <w:pStyle w:val="FirstParagraph"/>
      </w:pPr>
      <w:r>
        <w:t xml:space="preserve">To address these challenges, academic institutions in Brasília, such as the University of Brasília (UnB), are partnering with industry leaders to create specialized training programs focused on biomedical engineering management and clinical technology assessment. These initiatives aim to produce professionals who not only understand the technical aspects of medical devices but also possess strong skills in project management and public health policy.</w:t>
      </w:r>
    </w:p>
    <w:bookmarkEnd w:id="24"/>
    <w:bookmarkStart w:id="26" w:name="X33e35066042066346c9996a6e383fac82bfda6e"/>
    <w:p>
      <w:pPr>
        <w:pStyle w:val="Heading2"/>
      </w:pPr>
      <w:r>
        <w:t xml:space="preserve">5. Future Directions and Strategic Recommendations</w:t>
      </w:r>
    </w:p>
    <w:p>
      <w:pPr>
        <w:pStyle w:val="FirstParagraph"/>
      </w:pPr>
      <w:r>
        <w:t xml:space="preserve">The future of biomedical engineering in</w:t>
      </w:r>
      <w:r>
        <w:t xml:space="preserve"> </w:t>
      </w:r>
      <w:r>
        <w:rPr>
          <w:bCs/>
          <w:b/>
        </w:rPr>
        <w:t xml:space="preserve">Brazil Brasília</w:t>
      </w:r>
    </w:p>
    <w:p>
      <w:pPr>
        <w:pStyle w:val="BodyText"/>
      </w:pPr>
      <w:r>
        <w:t xml:space="preserve">N looks promising, driven by the convergence of digital health, artificial intelligence, and personalized medicine. Several strategic directions are emerging:</w:t>
      </w:r>
    </w:p>
    <w:p>
      <w:pPr>
        <w:numPr>
          <w:ilvl w:val="0"/>
          <w:numId w:val="1003"/>
        </w:numPr>
        <w:pStyle w:val="Compact"/>
      </w:pPr>
      <w:r>
        <w:rPr>
          <w:bCs/>
          <w:b/>
        </w:rPr>
        <w:t xml:space="preserve">Digital Integration:</w:t>
      </w:r>
    </w:p>
    <w:p>
      <w:pPr>
        <w:numPr>
          <w:ilvl w:val="0"/>
          <w:numId w:val="1000"/>
        </w:numPr>
        <w:pStyle w:val="Compact"/>
      </w:pPr>
      <w:r>
        <w:t xml:space="preserve">N The integration of IoT (Internet of Things) devices in hospital management systems will require biomedical engineers to possess stronger IT competencies. This includes cybersecurity awareness to protect patient data.</w:t>
      </w:r>
    </w:p>
    <w:p>
      <w:pPr>
        <w:numPr>
          <w:ilvl w:val="0"/>
          <w:numId w:val="1003"/>
        </w:numPr>
        <w:pStyle w:val="Compact"/>
      </w:pPr>
      <w:r>
        <w:rPr>
          <w:bCs/>
          <w:b/>
        </w:rPr>
        <w:t xml:space="preserve">Pediatric and Geriatric Focus:</w:t>
      </w:r>
    </w:p>
    <w:p>
      <w:pPr>
        <w:numPr>
          <w:ilvl w:val="0"/>
          <w:numId w:val="1000"/>
        </w:numPr>
        <w:pStyle w:val="Compact"/>
      </w:pPr>
      <w:r>
        <w:t xml:space="preserve">N As demographics shift, there is an increasing need for specialized equipment tailored to pediatric and geriatric patients. Engineers in Brasília are beginning to focus on ergonomic designs and user-friendly interfaces for these vulnerable populations.</w:t>
      </w:r>
    </w:p>
    <w:p>
      <w:pPr>
        <w:numPr>
          <w:ilvl w:val="0"/>
          <w:numId w:val="1003"/>
        </w:numPr>
        <w:pStyle w:val="Compact"/>
      </w:pPr>
      <w:r>
        <w:rPr>
          <w:bCs/>
          <w:b/>
        </w:rPr>
        <w:t xml:space="preserve">Sustainable Healthcare:</w:t>
      </w:r>
    </w:p>
    <w:p>
      <w:pPr>
        <w:numPr>
          <w:ilvl w:val="0"/>
          <w:numId w:val="1000"/>
        </w:numPr>
        <w:pStyle w:val="Compact"/>
      </w:pPr>
      <w:r>
        <w:t xml:space="preserve">N With a growing emphasis on sustainability, biomedical engineers will play a key role in reducing the environmental footprint of healthcare facilities. This includes proper disposal of electronic waste from medical devices and promoting energy-efficient hospital operations.</w:t>
      </w:r>
    </w:p>
    <w:bookmarkStart w:id="25" w:name="key-takeaway"/>
    <w:p>
      <w:pPr>
        <w:pStyle w:val="Heading3"/>
      </w:pPr>
      <w:r>
        <w:t xml:space="preserve">Key Takeaway</w:t>
      </w:r>
    </w:p>
    <w:p>
      <w:pPr>
        <w:pStyle w:val="FirstParagraph"/>
      </w:pPr>
      <w:r>
        <w:t xml:space="preserve">The synergy between advanced engineering principles and the specific needs of the Brazilian federal capital makes Brasília a unique laboratory for healthcare innovation. The Biomedical Engineer is not merely a technician but a strategic partner in enhancing the quality, accessibility, and sustainability of health services in this vital national hub.</w:t>
      </w:r>
    </w:p>
    <w:bookmarkEnd w:id="25"/>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Biomedical Engineer</w:t>
      </w:r>
    </w:p>
    <w:p>
      <w:pPr>
        <w:pStyle w:val="BodyText"/>
      </w:pPr>
      <w:r>
        <w:t xml:space="preserve">N in Brazil is expanding rapidly, with significant implications for public health outcomes. In the specific context of</w:t>
      </w:r>
      <w:r>
        <w:t xml:space="preserve"> </w:t>
      </w:r>
      <w:r>
        <w:rPr>
          <w:bCs/>
          <w:b/>
        </w:rPr>
        <w:t xml:space="preserve">Brazil Brasília</w:t>
      </w:r>
      <w:r>
        <w:t xml:space="preserve">, these professionals are essential for managing complex healthcare infrastructures, fostering innovation in federal research centers, and ensuring that technological advancements benefit all citizens. By addressing current challenges through strategic planning and continuous education, the biomedical engineering community in Brasília can lead the way in creating a more resilient and efficient healthcare system for Brazil.</w:t>
      </w:r>
    </w:p>
    <w:p>
      <w:pPr>
        <w:pStyle w:val="BodyText"/>
      </w:pPr>
      <w:r>
        <w:t xml:space="preserve">This poster presentation underscores the importance of recognizing biomedical engineering as a key driver of health policy and practice in the nation's capital. As we move forward, collaboration between engineers, clinicians, policymakers, and academics will be crucial to realizing the full potential of medical technology in serving the Brazilian population.</w:t>
      </w:r>
    </w:p>
    <w:bookmarkEnd w:id="27"/>
    <w:p>
      <w:pPr>
        <w:pStyle w:val="BodyText"/>
      </w:pPr>
      <w:r>
        <w:rPr>
          <w:bCs/>
          <w:b/>
        </w:rPr>
        <w:t xml:space="preserve">Acknowledgments:</w:t>
      </w:r>
    </w:p>
    <w:p>
      <w:pPr>
        <w:pStyle w:val="BodyText"/>
      </w:pPr>
      <w:r>
        <w:t xml:space="preserve">N The authors wish to thank the academic institutions in Brasília and healthcare professionals for their contributions to this research. Special thanks to UnB and HBDF for data access and professional insights.</w:t>
      </w:r>
    </w:p>
    <w:p>
      <w:pPr>
        <w:pStyle w:val="BodyText"/>
      </w:pPr>
      <w:r>
        <w:rPr>
          <w:iCs/>
          <w:i/>
        </w:rPr>
        <w:t xml:space="preserve">Keywords: Biomedical Engineering, Brazil Brasília, Healthcare Technology, Public Health Innovation, Medical Devices, Federal District Health System.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 Engineer in Brazil Brasília Poster Presentation</dc:title>
  <dc:creator/>
  <dc:language>en</dc:language>
  <cp:keywords/>
  <dcterms:created xsi:type="dcterms:W3CDTF">2026-07-29T19:39:01Z</dcterms:created>
  <dcterms:modified xsi:type="dcterms:W3CDTF">2026-07-29T19:39:01Z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