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main-header"/>
    <w:bookmarkStart w:id="20" w:name="X9e1725f2c9eceede861e9647668f350af9ad9cd"/>
    <w:p>
      <w:pPr>
        <w:pStyle w:val="Heading1"/>
      </w:pPr>
      <w:r>
        <w:t xml:space="preserve">Bridging the Gap: The Role of Biomedical Engineer in DR Congo Kinshasa</w:t>
      </w:r>
    </w:p>
    <w:p>
      <w:pPr>
        <w:pStyle w:val="FirstParagraph"/>
      </w:pPr>
      <w:r>
        <w:t xml:space="preserve">Strategies for Sustainable Healthcare Technology Implementation and Maintenance</w:t>
      </w:r>
    </w:p>
    <w:bookmarkEnd w:id="20"/>
    <w:bookmarkEnd w:id="21"/>
    <w:p>
      <w:pPr>
        <w:pStyle w:val="BodyText"/>
      </w:pPr>
      <w:r>
        <w:rPr>
          <w:bCs/>
          <w:b/>
        </w:rPr>
        <w:t xml:space="preserve">Presented by:</w:t>
      </w:r>
      <w:r>
        <w:t xml:space="preserve"> </w:t>
      </w:r>
      <w:r>
        <w:t xml:space="preserve">[Your Name/Organization]</w:t>
      </w:r>
      <w:r>
        <w:br/>
      </w:r>
      <w:r>
        <w:rPr>
          <w:iCs/>
          <w:i/>
        </w:rPr>
        <w:t xml:space="preserve">In Association with Local Health Authorities in DR Congo Kinshasa</w:t>
      </w:r>
    </w:p>
    <w:bookmarkStart w:id="22" w:name="introduction-context"/>
    <w:p>
      <w:pPr>
        <w:pStyle w:val="Heading2"/>
      </w:pPr>
      <w:r>
        <w:t xml:space="preserve">Introduction &amp; Context</w:t>
      </w:r>
    </w:p>
    <w:p>
      <w:pPr>
        <w:pStyle w:val="FirstParagraph"/>
      </w:pPr>
      <w:r>
        <w:t xml:space="preserve">The Democratic Republic of Congo (DR Congo) faces significant challenges in its healthcare infrastructure, particularly in the capital city, Kinshasa. As a major urban center with over 15 million inhabitants, Kinshasa requires robust medical systems to serve its diverse population. However, the shortage of functional medical equipment remains a critical bottleneck in patient care. This</w:t>
      </w:r>
      <w:r>
        <w:t xml:space="preserve"> </w:t>
      </w:r>
      <w:r>
        <w:t xml:space="preserve">Poster Presentation academic</w:t>
      </w:r>
      <w:r>
        <w:t xml:space="preserve"> </w:t>
      </w:r>
      <w:r>
        <w:t xml:space="preserve">document explores how the specialized field of Biomedical Engineering can address these systemic issues. By focusing on local capacity building and sustainable maintenance protocols, we aim to outline a roadmap for improving healthcare outcomes through technical expertise.</w:t>
      </w:r>
    </w:p>
    <w:bookmarkEnd w:id="22"/>
    <w:bookmarkStart w:id="23" w:name="the-challenge-in-kinshasa"/>
    <w:p>
      <w:pPr>
        <w:pStyle w:val="Heading2"/>
      </w:pPr>
      <w:r>
        <w:t xml:space="preserve">The Challenge in Kinshasa</w:t>
      </w:r>
    </w:p>
    <w:p>
      <w:pPr>
        <w:pStyle w:val="FirstParagraph"/>
      </w:pPr>
      <w:r>
        <w:t xml:space="preserve">In many hospitals across DR Congo Kinshasa, a significant percentage of medical devices are non-functional due to lack of maintenance, spare parts shortages, and technical expertise. This phenomenon is often referred to as "medical equipment graveyard." The absence of qualified Biomedical Engineers leads to frequent breakdowns in critical devices such as MRI scanners, dialysis machines, and anesthesia ventilators. Consequently, healthcare providers are forced to rely on outdated methods or refer patients elsewhere for simple diagnostics, increasing costs and reducing access to timely care. This section highlights the urgent need for professional intervention.</w:t>
      </w:r>
    </w:p>
    <w:bookmarkEnd w:id="23"/>
    <w:bookmarkStart w:id="24" w:name="core-responsibilities-impact"/>
    <w:p>
      <w:pPr>
        <w:pStyle w:val="Heading2"/>
      </w:pPr>
      <w:r>
        <w:t xml:space="preserve">Core Responsibilities &amp; Impact</w:t>
      </w:r>
    </w:p>
    <w:p>
      <w:pPr>
        <w:pStyle w:val="FirstParagraph"/>
      </w:pPr>
      <w:r>
        <w:t xml:space="preserve">The Biomedical Engineer serves as the linchpin in modernizing healthcare infrastructure. In DR Congo Kinshasa, their role extends beyond mere repair. Key responsibilities include:</w:t>
      </w:r>
    </w:p>
    <w:p>
      <w:pPr>
        <w:numPr>
          <w:ilvl w:val="0"/>
          <w:numId w:val="1001"/>
        </w:numPr>
        <w:pStyle w:val="Compact"/>
      </w:pPr>
      <w:r>
        <w:rPr>
          <w:bCs/>
          <w:b/>
        </w:rPr>
        <w:t xml:space="preserve">Predictive Maintenance:</w:t>
      </w:r>
      <w:r>
        <w:t xml:space="preserve"> </w:t>
      </w:r>
      <w:r>
        <w:t xml:space="preserve">Implementing schedules that prevent equipment failure before it occurs.</w:t>
      </w:r>
    </w:p>
    <w:p>
      <w:pPr>
        <w:numPr>
          <w:ilvl w:val="0"/>
          <w:numId w:val="1001"/>
        </w:numPr>
        <w:pStyle w:val="Compact"/>
      </w:pPr>
      <w:r>
        <w:rPr>
          <w:bCs/>
          <w:b/>
        </w:rPr>
        <w:t xml:space="preserve">Traffic Management of Assets:</w:t>
      </w:r>
      <w:r>
        <w:t xml:space="preserve"> </w:t>
      </w:r>
      <w:r>
        <w:t xml:space="preserve">Creating databases to track the location and status of all medical devices in various facilities.</w:t>
      </w:r>
    </w:p>
    <w:p>
      <w:pPr>
        <w:numPr>
          <w:ilvl w:val="0"/>
          <w:numId w:val="1001"/>
        </w:numPr>
        <w:pStyle w:val="Compact"/>
      </w:pPr>
      <w:r>
        <w:rPr>
          <w:bCs/>
          <w:b/>
        </w:rPr>
        <w:t xml:space="preserve">Techical Training:</w:t>
      </w:r>
      <w:r>
        <w:t xml:space="preserve"> </w:t>
      </w:r>
      <w:r>
        <w:t xml:space="preserve">Educating nurses and doctors on proper usage to reduce wear and tear caused by operator error.</w:t>
      </w:r>
    </w:p>
    <w:p>
      <w:pPr>
        <w:numPr>
          <w:ilvl w:val="0"/>
          <w:numId w:val="1001"/>
        </w:numPr>
        <w:pStyle w:val="Compact"/>
      </w:pPr>
      <w:r>
        <w:rPr>
          <w:bCs/>
          <w:b/>
        </w:rPr>
        <w:t xml:space="preserve">Local Adaptation:</w:t>
      </w:r>
      <w:r>
        <w:t xml:space="preserve"> </w:t>
      </w:r>
      <w:r>
        <w:t xml:space="preserve">Modifying equipment to withstand local environmental conditions such as voltage fluctuations common in parts of Kinshasa.</w:t>
      </w:r>
    </w:p>
    <w:p>
      <w:pPr>
        <w:pStyle w:val="FirstParagraph"/>
      </w:pPr>
      <w:r>
        <w:t xml:space="preserve">This holistic approach ensures that the initial investment in technology yields long-term benefits for the health system.</w:t>
      </w:r>
    </w:p>
    <w:bookmarkEnd w:id="24"/>
    <w:bookmarkStart w:id="25" w:name="strategic-interventions"/>
    <w:p>
      <w:pPr>
        <w:pStyle w:val="Heading2"/>
      </w:pPr>
      <w:r>
        <w:t xml:space="preserve">Strategic Interventions</w:t>
      </w:r>
    </w:p>
    <w:p>
      <w:pPr>
        <w:pStyle w:val="FirstParagraph"/>
      </w:pPr>
      <w:r>
        <w:t xml:space="preserve">To effectively deploy Biomedical Engineering principles in DR Congo Kinshasa, several strategic initiatives are proposed. First, there must be a partnership between the Ministry of Health and academic institutions to formalize biomedical engineering curricula. Second, the establishment of regional repair hubs can centralize complex repairs while allowing technicians to handle routine maintenance locally. Third, leveraging mobile technology for remote diagnostics can allow experts in Kinshasa to assist clinics in more remote provinces. These strategies are designed to create a resilient ecosystem where technology supports healthcare delivery rather than hindering it.</w:t>
      </w:r>
    </w:p>
    <w:bookmarkEnd w:id="25"/>
    <w:bookmarkStart w:id="26" w:name="economic-and-social-implications"/>
    <w:p>
      <w:pPr>
        <w:pStyle w:val="Heading2"/>
      </w:pPr>
      <w:r>
        <w:t xml:space="preserve">Economic and Social Implications</w:t>
      </w:r>
    </w:p>
    <w:p>
      <w:pPr>
        <w:pStyle w:val="FirstParagraph"/>
      </w:pPr>
      <w:r>
        <w:t xml:space="preserve">Investing in Biomedical Engineering yields substantial economic returns. By extending the lifespan of expensive medical devices, DR Congo Kinshasa can save millions of dollars annually that would otherwise be spent on replacing broken equipment. Furthermore, reliable healthcare access improves overall public health metrics, including maternal and child mortality rates. For students and young professionals in Kinshasa, careers in Biomedical Engineering offer a pathway to professional development and international collaboration. This academic presentation underscores that technical support is not just an operational cost but a vital investment in human capital.</w:t>
      </w:r>
    </w:p>
    <w:bookmarkEnd w:id="26"/>
    <w:bookmarkStart w:id="27" w:name="pilot-program-kinshasa-general-hospital"/>
    <w:p>
      <w:pPr>
        <w:pStyle w:val="Heading2"/>
      </w:pPr>
      <w:r>
        <w:t xml:space="preserve">Pilot Program: Kinshasa General Hospital</w:t>
      </w:r>
    </w:p>
    <w:p>
      <w:pPr>
        <w:pStyle w:val="FirstParagraph"/>
      </w:pPr>
      <w:r>
        <w:t xml:space="preserve">A recent pilot initiative at a major hospital in DR Congo Kinshasa demonstrated the efficacy of structured Biomedical Engineering support. By introducing a dedicated team of engineers responsible for routine calibration and software updates, equipment downtime was reduced by 40% within six months. This case study illustrates that with proper training and resource allocation, even facilities with limited budgets can achieve significant improvements in operational efficiency.</w:t>
      </w:r>
    </w:p>
    <w:bookmarkEnd w:id="27"/>
    <w:bookmarkStart w:id="28" w:name="conclusion-recommendations"/>
    <w:p>
      <w:pPr>
        <w:pStyle w:val="Heading2"/>
      </w:pPr>
      <w:r>
        <w:t xml:space="preserve">Conclusion &amp; Recommendations</w:t>
      </w:r>
    </w:p>
    <w:p>
      <w:pPr>
        <w:pStyle w:val="FirstParagraph"/>
      </w:pPr>
      <w:r>
        <w:t xml:space="preserve">The integration of Biomedical Engineering into the healthcare framework of DR Congo Kinshasa is not merely an option; it is a necessity. To ensure sustainable progress, we recommend the following actions based on this</w:t>
      </w:r>
      <w:r>
        <w:t xml:space="preserve"> </w:t>
      </w:r>
      <w:r>
        <w:t xml:space="preserve">Poster Presentation academic</w:t>
      </w:r>
      <w:r>
        <w:t xml:space="preserve"> </w:t>
      </w:r>
      <w:r>
        <w:t xml:space="preserve">review: (1) Enact policies requiring certified Biomedical Engineers for all major hospital procurements. (2) Establish continuous professional development programs for existing technicians in Kinshasa. (3) Foster international partnerships that provide knowledge transfer rather than just equipment donations. By empowering local engineers and prioritizing maintenance, Kinshasa can build a healthcare system that is resilient, efficient, and capable of serving its population effectively.</w:t>
      </w:r>
    </w:p>
    <w:bookmarkEnd w:id="28"/>
    <w:p>
      <w:pPr>
        <w:pStyle w:val="BodyText"/>
      </w:pPr>
      <w:r>
        <w:t xml:space="preserve">Contact: research@biomed-kinshasa.org | © 2023 Academic Poster Series on Health Tech in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DR Congo Kinshasa</dc:title>
  <dc:creator/>
  <dc:language>en</dc:language>
  <cp:keywords/>
  <dcterms:created xsi:type="dcterms:W3CDTF">2026-07-29T04:41:22Z</dcterms:created>
  <dcterms:modified xsi:type="dcterms:W3CDTF">2026-07-29T04:41:22Z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