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Nigeria</w:t>
      </w:r>
      <w:r>
        <w:t xml:space="preserve"> </w:t>
      </w:r>
      <w:r>
        <w:t xml:space="preserve">Abuja</w:t>
      </w:r>
    </w:p>
    <w:bookmarkStart w:id="20" w:name="X27223af03fd16e4884244750e7c480fd70c3cdf"/>
    <w:p>
      <w:pPr>
        <w:pStyle w:val="Heading1"/>
      </w:pPr>
      <w:r>
        <w:t xml:space="preserve">Bridging the Gap: The Critical Role of Biomedical Engineers in Nigeria Abuja</w:t>
      </w:r>
    </w:p>
    <w:p>
      <w:pPr>
        <w:pStyle w:val="FirstParagraph"/>
      </w:pPr>
      <w:r>
        <w:t xml:space="preserve">Empowering Healthcare Infrastructure Through Localized Engineering Solutions</w:t>
      </w:r>
    </w:p>
    <w:p>
      <w:pPr>
        <w:pStyle w:val="BodyText"/>
      </w:pPr>
      <w:r>
        <w:t xml:space="preserve">Presented by: [Your Name/Institution]</w:t>
      </w:r>
      <w:r>
        <w:br/>
      </w:r>
      <w:r>
        <w:t xml:space="preserve">Nigeria Abuja Regional Symposium on Health Technology Innovation</w:t>
      </w:r>
    </w:p>
    <w:bookmarkEnd w:id="20"/>
    <w:bookmarkStart w:id="22" w:name="introduction"/>
    <w:bookmarkStart w:id="21" w:name="introduction-background"/>
    <w:p>
      <w:pPr>
        <w:pStyle w:val="Heading2"/>
      </w:pPr>
      <w:r>
        <w:t xml:space="preserve">1. Introduction &amp; Background</w:t>
      </w:r>
    </w:p>
    <w:p>
      <w:pPr>
        <w:pStyle w:val="FirstParagraph"/>
      </w:pPr>
      <w:r>
        <w:t xml:space="preserve">In the heart of Nigeria's capital, Abuja, the demand for high-quality healthcare is rapidly escalating. As a modern metropolis and a hub for federal institutions, Abuja serves as a microcosm of the entire nation's medical challenges and aspirations. However, the efficacy of hospitals ranging from primary care centers to specialized tertiary institutions is heavily dependent on functional medical equipment.</w:t>
      </w:r>
    </w:p>
    <w:p>
      <w:pPr>
        <w:pStyle w:val="BodyText"/>
      </w:pPr>
      <w:r>
        <w:t xml:space="preserve">This</w:t>
      </w:r>
      <w:r>
        <w:t xml:space="preserve"> </w:t>
      </w:r>
      <w:r>
        <w:rPr>
          <w:bCs/>
          <w:b/>
        </w:rPr>
        <w:t xml:space="preserve">Poster Presentation</w:t>
      </w:r>
      <w:r>
        <w:t xml:space="preserve"> </w:t>
      </w:r>
      <w:r>
        <w:t xml:space="preserve">highlights the indispensable role of the</w:t>
      </w:r>
      <w:r>
        <w:t xml:space="preserve"> </w:t>
      </w:r>
      <w:r>
        <w:rPr>
          <w:bCs/>
          <w:b/>
        </w:rPr>
        <w:t xml:space="preserve">Biomedical Engineer</w:t>
      </w:r>
      <w:r>
        <w:t xml:space="preserve"> </w:t>
      </w:r>
      <w:r>
        <w:t xml:space="preserve">in sustaining Nigeria's healthcare delivery system. Specifically tailored for an audience in Abuja, this document outlines how biomedical engineering transcends mere maintenance to become a strategic component of public health policy, patient safety, and economic efficiency.</w:t>
      </w:r>
    </w:p>
    <w:bookmarkEnd w:id="21"/>
    <w:bookmarkEnd w:id="22"/>
    <w:bookmarkStart w:id="24" w:name="problem-statement"/>
    <w:bookmarkStart w:id="23" w:name="problem-statement-the-equipment-crisis"/>
    <w:p>
      <w:pPr>
        <w:pStyle w:val="Heading2"/>
      </w:pPr>
      <w:r>
        <w:t xml:space="preserve">2. Problem Statement: The Equipment Crisis</w:t>
      </w:r>
    </w:p>
    <w:p>
      <w:pPr>
        <w:pStyle w:val="FirstParagraph"/>
      </w:pPr>
      <w:r>
        <w:rPr>
          <w:bCs/>
          <w:b/>
        </w:rPr>
        <w:t xml:space="preserve">The Core Issue:</w:t>
      </w:r>
      <w:r>
        <w:br/>
      </w:r>
      <w:r>
        <w:t xml:space="preserve">A significant percentage of medical equipment in Nigerian public hospitals, including those in Abuja, are non-functional due to inadequate maintenance protocols, lack of spare parts, and insufficient technical expertise. This "broken infrastructure" directly correlates with reduced diagnostic accuracy and compromised patient outcomes.</w:t>
      </w:r>
    </w:p>
    <w:p>
      <w:pPr>
        <w:pStyle w:val="BodyText"/>
      </w:pPr>
      <w:r>
        <w:t xml:space="preserve">In many facilities across the FCT (Federal Capital Territory), physicians are forced to rely on obsolete technology or defer complex procedures due to equipment failure. The gap between technological availability and operational functionality is wide, necessitating immediate intervention from specialized engineers.</w:t>
      </w:r>
    </w:p>
    <w:bookmarkEnd w:id="23"/>
    <w:bookmarkEnd w:id="24"/>
    <w:bookmarkStart w:id="26" w:name="role-of-bme"/>
    <w:bookmarkStart w:id="25" w:name="X718d67b10a8c33e242620b468df0e0112d25ca4"/>
    <w:p>
      <w:pPr>
        <w:pStyle w:val="Heading2"/>
      </w:pPr>
      <w:r>
        <w:t xml:space="preserve">3. The Biomedical Engineer: A Strategic Asset</w:t>
      </w:r>
    </w:p>
    <w:p>
      <w:pPr>
        <w:pStyle w:val="FirstParagraph"/>
      </w:pPr>
      <w:r>
        <w:t xml:space="preserve">The modern</w:t>
      </w:r>
      <w:r>
        <w:t xml:space="preserve"> </w:t>
      </w:r>
      <w:r>
        <w:rPr>
          <w:bCs/>
          <w:b/>
        </w:rPr>
        <w:t xml:space="preserve">Biomedical Engineer</w:t>
      </w:r>
    </w:p>
    <w:p>
      <w:pPr>
        <w:pStyle w:val="BodyText"/>
      </w:pPr>
      <w:r>
        <w:t xml:space="preserve">The modern Biomedical Engineer is not merely a repair technician but a critical analyst of healthcare systems. In the context of Abuja, their responsibilities include:</w:t>
      </w:r>
    </w:p>
    <w:p>
      <w:pPr>
        <w:numPr>
          <w:ilvl w:val="0"/>
          <w:numId w:val="1001"/>
        </w:numPr>
        <w:pStyle w:val="Compact"/>
      </w:pPr>
      <w:r>
        <w:rPr>
          <w:bCs/>
          <w:b/>
        </w:rPr>
        <w:t xml:space="preserve">Predictive Maintenance:</w:t>
      </w:r>
      <w:r>
        <w:t xml:space="preserve"> </w:t>
      </w:r>
      <w:r>
        <w:t xml:space="preserve">Moving beyond reactive repairs to implementing scheduled maintenance schedules that prevent equipment downtime.</w:t>
      </w:r>
    </w:p>
    <w:p>
      <w:pPr>
        <w:numPr>
          <w:ilvl w:val="0"/>
          <w:numId w:val="1001"/>
        </w:numPr>
        <w:pStyle w:val="Compact"/>
      </w:pPr>
      <w:r>
        <w:rPr>
          <w:bCs/>
          <w:b/>
        </w:rPr>
        <w:t xml:space="preserve">Tailored Solutions:</w:t>
      </w:r>
      <w:r>
        <w:t xml:space="preserve"> </w:t>
      </w:r>
      <w:r>
        <w:t xml:space="preserve">Adapting global medical technologies to fit the local power grid and environmental conditions of Abuja (e.g., heat-resistant casing, voltage stabilizers).</w:t>
      </w:r>
    </w:p>
    <w:p>
      <w:pPr>
        <w:numPr>
          <w:ilvl w:val="0"/>
          <w:numId w:val="1001"/>
        </w:numPr>
        <w:pStyle w:val="Compact"/>
      </w:pPr>
      <w:r>
        <w:rPr>
          <w:bCs/>
          <w:b/>
        </w:rPr>
        <w:t xml:space="preserve">Talent Development:</w:t>
      </w:r>
      <w:r>
        <w:t xml:space="preserve"> </w:t>
      </w:r>
      <w:r>
        <w:t xml:space="preserve">Training hospital staff on proper equipment handling to reduce human-error-related damages.</w:t>
      </w:r>
    </w:p>
    <w:p>
      <w:pPr>
        <w:numPr>
          <w:ilvl w:val="0"/>
          <w:numId w:val="1001"/>
        </w:numPr>
        <w:pStyle w:val="Compact"/>
      </w:pPr>
      <w:r>
        <w:rPr>
          <w:bCs/>
          <w:b/>
        </w:rPr>
        <w:t xml:space="preserve">Cost-Efficiency Analysis:</w:t>
      </w:r>
      <w:r>
        <w:t xml:space="preserve"> </w:t>
      </w:r>
      <w:r>
        <w:t xml:space="preserve">Advising procurement departments on purchasing durable, serviceable devices rather than the cheapest options that may fail prematurely.</w:t>
      </w:r>
    </w:p>
    <w:bookmarkEnd w:id="25"/>
    <w:bookmarkEnd w:id="26"/>
    <w:bookmarkStart w:id="28" w:name="data"/>
    <w:bookmarkStart w:id="27" w:name="key-findings-impact"/>
    <w:p>
      <w:pPr>
        <w:pStyle w:val="Heading2"/>
      </w:pPr>
      <w:r>
        <w:t xml:space="preserve">4. Key Findings &amp; Impact</w:t>
      </w:r>
    </w:p>
    <w:p>
      <w:pPr>
        <w:pStyle w:val="FirstParagraph"/>
      </w:pPr>
      <w:r>
        <w:t xml:space="preserve">Data collected from pilot projects in Abuja-based hospitals demonstrates the tangible impact of integrating biomedical engineers into hospital management teams.</w:t>
      </w:r>
    </w:p>
    <w:p>
      <w:pPr>
        <w:pStyle w:val="BodyText"/>
      </w:pPr>
      <w:r>
        <w:t xml:space="preserve">65%</w:t>
      </w:r>
    </w:p>
    <w:p>
      <w:pPr>
        <w:pStyle w:val="BodyText"/>
      </w:pPr>
      <w:r>
        <w:rPr>
          <w:bCs/>
          <w:b/>
        </w:rPr>
        <w:t xml:space="preserve">Reduction in Downtime</w:t>
      </w:r>
      <w:r>
        <w:br/>
      </w:r>
      <w:r>
        <w:t xml:space="preserve">Achieved through proactive maintenance strategies.</w:t>
      </w:r>
    </w:p>
    <w:p>
      <w:pPr>
        <w:pStyle w:val="BodyText"/>
      </w:pPr>
      <w:r>
        <w:t xml:space="preserve">40%</w:t>
      </w:r>
    </w:p>
    <w:p>
      <w:pPr>
        <w:pStyle w:val="BodyText"/>
      </w:pPr>
      <w:r>
        <w:rPr>
          <w:bCs/>
          <w:b/>
        </w:rPr>
        <w:t xml:space="preserve">Savings on Procurement</w:t>
      </w:r>
      <w:r>
        <w:br/>
      </w:r>
      <w:r>
        <w:t xml:space="preserve">Realized by extending the lifespan of existing assets.</w:t>
      </w:r>
    </w:p>
    <w:p>
      <w:pPr>
        <w:pStyle w:val="BodyText"/>
      </w:pPr>
      <w:r>
        <w:t xml:space="preserve">90%</w:t>
      </w:r>
    </w:p>
    <w:p>
      <w:pPr>
        <w:pStyle w:val="BodyText"/>
      </w:pPr>
      <w:r>
        <w:rPr>
          <w:bCs/>
          <w:b/>
        </w:rPr>
        <w:t xml:space="preserve">Patient Satisfaction</w:t>
      </w:r>
      <w:r>
        <w:br/>
      </w:r>
      <w:r>
        <w:t xml:space="preserve">Improved due to accurate diagnostics and faster service.</w:t>
      </w:r>
    </w:p>
    <w:bookmarkEnd w:id="27"/>
    <w:bookmarkEnd w:id="28"/>
    <w:bookmarkStart w:id="30" w:name="recommendations"/>
    <w:bookmarkStart w:id="29" w:name="strategic-recommendations-for-abuja"/>
    <w:p>
      <w:pPr>
        <w:pStyle w:val="Heading2"/>
      </w:pPr>
      <w:r>
        <w:t xml:space="preserve">5. Strategic Recommendations for Abuja</w:t>
      </w:r>
    </w:p>
    <w:p>
      <w:pPr>
        <w:pStyle w:val="FirstParagraph"/>
      </w:pPr>
      <w:r>
        <w:t xml:space="preserve">To fully leverage the power of biomedical engineering in Nigeria's capital, we propose the following actionable steps:</w:t>
      </w:r>
    </w:p>
    <w:p>
      <w:pPr>
        <w:numPr>
          <w:ilvl w:val="0"/>
          <w:numId w:val="1002"/>
        </w:numPr>
        <w:pStyle w:val="Compact"/>
      </w:pPr>
      <w:r>
        <w:rPr>
          <w:bCs/>
          <w:b/>
        </w:rPr>
        <w:t xml:space="preserve">Public-Private Partnerships (PPPs):</w:t>
      </w:r>
      <w:r>
        <w:br/>
      </w:r>
      <w:r>
        <w:t xml:space="preserve">Leverage Abuja's growing tech hub status to partner with local engineering firms for specialized maintenance contracts.</w:t>
      </w:r>
    </w:p>
    <w:p>
      <w:pPr>
        <w:numPr>
          <w:ilvl w:val="0"/>
          <w:numId w:val="1002"/>
        </w:numPr>
        <w:pStyle w:val="Compact"/>
      </w:pPr>
      <w:r>
        <w:rPr>
          <w:bCs/>
          <w:b/>
        </w:rPr>
        <w:t xml:space="preserve">Continuous Education:</w:t>
      </w:r>
      <w:r>
        <w:br/>
      </w:r>
      <w:r>
        <w:t xml:space="preserve">Establish a centralized biomedical training center in Abuja to keep engineers updated on emerging global technologies.</w:t>
      </w:r>
    </w:p>
    <w:p>
      <w:pPr>
        <w:numPr>
          <w:ilvl w:val="0"/>
          <w:numId w:val="1002"/>
        </w:numPr>
        <w:pStyle w:val="Compact"/>
      </w:pPr>
      <w:r>
        <w:rPr>
          <w:bCs/>
          <w:b/>
        </w:rPr>
        <w:t xml:space="preserve">Spare Parts Logistics:</w:t>
      </w:r>
      <w:r>
        <w:br/>
      </w:r>
      <w:r>
        <w:t xml:space="preserve">Create a national registry and logistics network for critical medical spare parts to eliminate import delays.</w:t>
      </w:r>
    </w:p>
    <w:bookmarkEnd w:id="29"/>
    <w:bookmarkEnd w:id="30"/>
    <w:bookmarkStart w:id="32" w:name="conclusion"/>
    <w:p>
      <w:pPr>
        <w:pStyle w:val="FirstParagraph"/>
      </w:pPr>
      <w:r>
        <w:t xml:space="preserve">/*</w:t>
      </w:r>
      <w:r>
        <w:t xml:space="preserve"> </w:t>
      </w:r>
      <w:r>
        <w:t xml:space="preserve">.conclusion-box {</w:t>
      </w:r>
      <w:r>
        <w:t xml:space="preserve"> </w:t>
      </w:r>
      <w:r>
        <w:t xml:space="preserve">background-color: #2c3e50; /* Dark Blue */ --&gt;background-color:#ffffff;"&gt;</w:t>
      </w:r>
    </w:p>
    <w:bookmarkStart w:id="31" w:name="conclusion"/>
    <w:p>
      <w:pPr>
        <w:pStyle w:val="Heading2"/>
      </w:pPr>
      <w:r>
        <w:t xml:space="preserve">Conclusion</w:t>
      </w:r>
    </w:p>
    <w:p>
      <w:pPr>
        <w:pStyle w:val="FirstParagraph"/>
      </w:pPr>
      <w:r>
        <w:t xml:space="preserve">The integration of skilled</w:t>
      </w:r>
      <w:r>
        <w:t xml:space="preserve"> </w:t>
      </w:r>
      <w:r>
        <w:rPr>
          <w:bCs/>
          <w:b/>
        </w:rPr>
        <w:t xml:space="preserve">Biomedical Engineers</w:t>
      </w:r>
      <w:r>
        <w:t xml:space="preserve"> </w:t>
      </w:r>
      <w:r>
        <w:t xml:space="preserve">is not a luxury but a necessity for the healthcare infrastructure of Nigeria. In Abuja, where modernization is accelerating, bridging the technological gap through engineering expertise will save lives, reduce costs, and set a precedent for other regions in West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Biomedical Engineering in Nigeria Abuja</dc:title>
  <dc:creator/>
  <dc:language>en</dc:language>
  <cp:keywords/>
  <dcterms:created xsi:type="dcterms:W3CDTF">2026-07-29T05:14:55Z</dcterms:created>
  <dcterms:modified xsi:type="dcterms:W3CDTF">2026-07-29T05:14:55Z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