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BioMed</w:t>
      </w:r>
      <w:r>
        <w:t xml:space="preserve"> </w:t>
      </w:r>
      <w:r>
        <w:t xml:space="preserve">Innovation</w:t>
      </w:r>
      <w:r>
        <w:t xml:space="preserve"> </w:t>
      </w:r>
      <w:r>
        <w:t xml:space="preserve">in</w:t>
      </w:r>
      <w:r>
        <w:t xml:space="preserve"> </w:t>
      </w:r>
      <w:r>
        <w:t xml:space="preserve">the</w:t>
      </w:r>
      <w:r>
        <w:t xml:space="preserve"> </w:t>
      </w:r>
      <w:r>
        <w:t xml:space="preserve">UAE:</w:t>
      </w:r>
      <w:r>
        <w:t xml:space="preserve"> </w:t>
      </w:r>
      <w:r>
        <w:t xml:space="preserve">A</w:t>
      </w:r>
      <w:r>
        <w:t xml:space="preserve"> </w:t>
      </w:r>
      <w:r>
        <w:t xml:space="preserve">Poster</w:t>
      </w:r>
      <w:r>
        <w:t xml:space="preserve"> </w:t>
      </w:r>
      <w:r>
        <w:t xml:space="preserve">Presentation</w:t>
      </w:r>
    </w:p>
    <w:bookmarkStart w:id="20" w:name="Xad94485896eb2efc186964850a41b9edc98fcd0"/>
    <w:p>
      <w:pPr>
        <w:pStyle w:val="Heading1"/>
      </w:pPr>
      <w:r>
        <w:t xml:space="preserve">Bridging Engineering and Healthcare in the Heart of the Gulf</w:t>
      </w:r>
    </w:p>
    <w:p>
      <w:pPr>
        <w:pStyle w:val="FirstParagraph"/>
      </w:pPr>
      <w:r>
        <w:t xml:space="preserve">A Comprehensive Poster Presentation on Biomedical Engineering Advancements in United Arab Emirates Dubai</w:t>
      </w:r>
    </w:p>
    <w:p>
      <w:pPr>
        <w:pStyle w:val="BodyText"/>
      </w:pPr>
      <w:r>
        <w:rPr>
          <w:bCs/>
          <w:b/>
        </w:rPr>
        <w:t xml:space="preserve">Presentation Context:</w:t>
      </w:r>
    </w:p>
    <w:bookmarkEnd w:id="20"/>
    <w:bookmarkStart w:id="22" w:name="introduction"/>
    <w:bookmarkStart w:id="21" w:name="Xbec5ee49717a146a47aeef2449f67369513f947"/>
    <w:p>
      <w:pPr>
        <w:pStyle w:val="Heading2"/>
      </w:pPr>
      <w:r>
        <w:t xml:space="preserve">1. Introduction: The Vision of Biomedical Engineering in the UAE</w:t>
      </w:r>
    </w:p>
    <w:p>
      <w:pPr>
        <w:pStyle w:val="FirstParagraph"/>
      </w:pPr>
      <w:r>
        <w:t xml:space="preserve">The United Arab Emirates has rapidly emerged as a global hub for medical tourism, research, and technological innovation. At the forefront of this transformation is the discipline of</w:t>
      </w:r>
      <w:r>
        <w:t xml:space="preserve"> </w:t>
      </w:r>
      <w:r>
        <w:rPr>
          <w:bCs/>
          <w:b/>
        </w:rPr>
        <w:t xml:space="preserve">Biomedical Engineering</w:t>
      </w:r>
      <w:r>
        <w:t xml:space="preserve">. This poster presentation aims to elucidate the critical role that biomedical engineers play in aligning clinical needs with advanced engineering solutions within the unique healthcare landscape of</w:t>
      </w:r>
      <w:r>
        <w:t xml:space="preserve"> </w:t>
      </w:r>
      <w:r>
        <w:rPr>
          <w:bCs/>
          <w:b/>
        </w:rPr>
        <w:t xml:space="preserve">United Arab Emirates Dubai</w:t>
      </w:r>
      <w:r>
        <w:t xml:space="preserve">. As a city known for its futuristic skyline and ambitious vision, Dubai serves as a perfect testing ground for next-generation medical technologies. The integration of engineering precision with compassionate care defines the modern</w:t>
      </w:r>
      <w:r>
        <w:t xml:space="preserve"> </w:t>
      </w:r>
      <w:r>
        <w:rPr>
          <w:bCs/>
          <w:b/>
        </w:rPr>
        <w:t xml:space="preserve">Biomedical Engineer</w:t>
      </w:r>
      <w:r>
        <w:t xml:space="preserve">, whose work directly impacts patient outcomes and healthcare efficiency.</w:t>
      </w:r>
    </w:p>
    <w:p>
      <w:pPr>
        <w:pStyle w:val="BodyText"/>
      </w:pPr>
      <w:r>
        <w:t xml:space="preserve">The primary objective of this academic presentation is to highlight how local expertise in biomedical engineering supports the UAE’s broader goal of becoming a leader in smart healthcare. By leveraging advanced data analytics, robotics, and material science,</w:t>
      </w:r>
      <w:r>
        <w:t xml:space="preserve"> </w:t>
      </w:r>
      <w:r>
        <w:rPr>
          <w:bCs/>
          <w:b/>
        </w:rPr>
        <w:t xml:space="preserve">Biomedical Engineers</w:t>
      </w:r>
      <w:r>
        <w:t xml:space="preserve"> </w:t>
      </w:r>
      <w:r>
        <w:t xml:space="preserve">are not merely maintaining equipment but are actively innovating diagnostic tools and therapeutic devices tailored to the diverse population residing in</w:t>
      </w:r>
      <w:r>
        <w:t xml:space="preserve"> </w:t>
      </w:r>
      <w:r>
        <w:rPr>
          <w:bCs/>
          <w:b/>
        </w:rPr>
        <w:t xml:space="preserve">United Arab Emirates Dubai</w:t>
      </w:r>
      <w:r>
        <w:t xml:space="preserve">.</w:t>
      </w:r>
    </w:p>
    <w:bookmarkEnd w:id="21"/>
    <w:bookmarkEnd w:id="22"/>
    <w:bookmarkStart w:id="24" w:name="competencies"/>
    <w:bookmarkStart w:id="23" w:name="X07ce5e6edac5a3af1a90a028d5a3334616b72bd"/>
    <w:p>
      <w:pPr>
        <w:pStyle w:val="Heading2"/>
      </w:pPr>
      <w:r>
        <w:t xml:space="preserve">2. Core Competencies of the Modern Biomedical Engineer</w:t>
      </w:r>
    </w:p>
    <w:p>
      <w:pPr>
        <w:pStyle w:val="FirstParagraph"/>
      </w:pPr>
      <w:r>
        <w:t xml:space="preserve">A proficient</w:t>
      </w:r>
      <w:r>
        <w:t xml:space="preserve"> </w:t>
      </w:r>
      <w:r>
        <w:rPr>
          <w:bCs/>
          <w:b/>
        </w:rPr>
        <w:t xml:space="preserve">BioMed Engineer</w:t>
      </w:r>
      <w:r>
        <w:t xml:space="preserve"> </w:t>
      </w:r>
      <w:r>
        <w:t xml:space="preserve">possesses a multidisciplinary skill set that bridges the gap between biology, medicine, and engineering. In the context of academic and professional discourse within the UAE, several key competencies stand out:</w:t>
      </w:r>
    </w:p>
    <w:p>
      <w:pPr>
        <w:numPr>
          <w:ilvl w:val="0"/>
          <w:numId w:val="1001"/>
        </w:numPr>
        <w:pStyle w:val="Compact"/>
      </w:pPr>
      <w:r>
        <w:rPr>
          <w:bCs/>
          <w:b/>
        </w:rPr>
        <w:t xml:space="preserve">Sensor Technology &amp; IoT:</w:t>
      </w:r>
      <w:r>
        <w:t xml:space="preserve"> </w:t>
      </w:r>
      <w:r>
        <w:t xml:space="preserve">Developing smart implants and wearable devices that monitor vital signs in real-time. This is crucial for managing chronic diseases prevalent in the region.</w:t>
      </w:r>
    </w:p>
    <w:p>
      <w:pPr>
        <w:numPr>
          <w:ilvl w:val="0"/>
          <w:numId w:val="1001"/>
        </w:numPr>
        <w:pStyle w:val="Compact"/>
      </w:pPr>
      <w:r>
        <w:rPr>
          <w:bCs/>
          <w:b/>
        </w:rPr>
        <w:t xml:space="preserve">Biomaterials Science:</w:t>
      </w:r>
      <w:r>
        <w:t xml:space="preserve"> </w:t>
      </w:r>
      <w:r>
        <w:t xml:space="preserve">Placeholder for technical diagram</w:t>
      </w:r>
    </w:p>
    <w:p>
      <w:pPr>
        <w:numPr>
          <w:ilvl w:val="0"/>
          <w:numId w:val="1001"/>
        </w:numPr>
        <w:pStyle w:val="Compact"/>
      </w:pPr>
      <w:r>
        <w:rPr>
          <w:bCs/>
          <w:b/>
        </w:rPr>
        <w:t xml:space="preserve">Medical Imaging Analysis:</w:t>
      </w:r>
      <w:r>
        <w:t xml:space="preserve"> </w:t>
      </w:r>
      <w:r>
        <w:t xml:space="preserve">Utilizing AI to interpret MRI, CT, and X-ray scans with greater accuracy. This reduces diagnostic time and improves the speed of treatment.</w:t>
      </w:r>
    </w:p>
    <w:p>
      <w:pPr>
        <w:numPr>
          <w:ilvl w:val="0"/>
          <w:numId w:val="1001"/>
        </w:numPr>
        <w:pStyle w:val="Compact"/>
      </w:pPr>
      <w:r>
        <w:rPr>
          <w:bCs/>
          <w:b/>
        </w:rPr>
        <w:t xml:space="preserve">Clinical Engineering Management:</w:t>
      </w:r>
      <w:r>
        <w:t xml:space="preserve"> </w:t>
      </w:r>
      <w:r>
        <w:t xml:space="preserve">Ensuring the reliability and safety of complex medical machinery in high-traffic facilities like those in</w:t>
      </w:r>
      <w:r>
        <w:t xml:space="preserve"> </w:t>
      </w:r>
      <w:r>
        <w:rPr>
          <w:bCs/>
          <w:b/>
        </w:rPr>
        <w:t xml:space="preserve">United Arab Emirates Dubai</w:t>
      </w:r>
      <w:r>
        <w:t xml:space="preserve">.</w:t>
      </w:r>
    </w:p>
    <w:p>
      <w:pPr>
        <w:pStyle w:val="FirstParagraph"/>
      </w:pPr>
      <w:r>
        <w:t xml:space="preserve">The academic rigor required to achieve these competencies is emphasized through continuous professional development and adherence to international standards, which are strictly enforced by regulatory bodies such as the Dubai Health Authority (DHA).</w:t>
      </w:r>
    </w:p>
    <w:bookmarkEnd w:id="23"/>
    <w:bookmarkEnd w:id="24"/>
    <w:bookmarkStart w:id="26" w:name="regional-context"/>
    <w:bookmarkStart w:id="25" w:name="X26b57f2ee7768f72359d11c513b2166ba7a7473"/>
    <w:p>
      <w:pPr>
        <w:pStyle w:val="Heading2"/>
      </w:pPr>
      <w:r>
        <w:t xml:space="preserve">3. The Unique Healthcare Landscape of United Arab Emirates Dubai</w:t>
      </w:r>
    </w:p>
    <w:p>
      <w:pPr>
        <w:pStyle w:val="FirstParagraph"/>
      </w:pPr>
      <w:r>
        <w:t xml:space="preserve">The healthcare ecosystem in</w:t>
      </w:r>
      <w:r>
        <w:t xml:space="preserve"> </w:t>
      </w:r>
      <w:r>
        <w:rPr>
          <w:bCs/>
          <w:b/>
        </w:rPr>
        <w:t xml:space="preserve">United Arab Emirates Dubai</w:t>
      </w:r>
      <w:r>
        <w:t xml:space="preserve"> </w:t>
      </w:r>
      <w:r>
        <w:t xml:space="preserve">is characterized by its diversity and high patient volume. With a multicultural population, the healthcare system must cater to a wide variety of genetic backgrounds and lifestyle-related health conditions. This diversity presents unique challenges for medical technology.</w:t>
      </w:r>
    </w:p>
    <w:p>
      <w:pPr>
        <w:pStyle w:val="BodyText"/>
      </w:pPr>
      <w:r>
        <w:rPr>
          <w:bCs/>
          <w:b/>
        </w:rPr>
        <w:t xml:space="preserve">Key Insight:</w:t>
      </w:r>
      <w:r>
        <w:t xml:space="preserve"> </w:t>
      </w:r>
      <w:r>
        <w:t xml:space="preserve">The prevalence of lifestyle diseases such as diabetes and cardiovascular issues in the GCC region necessitates innovative preventative healthcare solutions. Here, the role of the</w:t>
      </w:r>
      <w:r>
        <w:t xml:space="preserve"> </w:t>
      </w:r>
      <w:r>
        <w:rPr>
          <w:bCs/>
          <w:b/>
        </w:rPr>
        <w:t xml:space="preserve">BioMed Engineer</w:t>
      </w:r>
      <w:r>
        <w:t xml:space="preserve"> </w:t>
      </w:r>
      <w:r>
        <w:t xml:space="preserve">is pivotal in creating accessible and effective monitoring systems.</w:t>
      </w:r>
    </w:p>
    <w:p>
      <w:pPr>
        <w:pStyle w:val="BodyText"/>
      </w:pPr>
      <w:r>
        <w:t xml:space="preserve">Dubai’s "Smart City" initiative further amplifies the need for skilled engineers who can integrate healthcare data into a unified digital infrastructure. For instance, remote patient monitoring systems allow doctors in</w:t>
      </w:r>
      <w:r>
        <w:t xml:space="preserve"> </w:t>
      </w:r>
      <w:r>
        <w:rPr>
          <w:bCs/>
          <w:b/>
        </w:rPr>
        <w:t xml:space="preserve">United Arab Emirates Dubai</w:t>
      </w:r>
      <w:r>
        <w:t xml:space="preserve"> </w:t>
      </w:r>
      <w:r>
        <w:t xml:space="preserve">to track patients from their homes, reducing hospital readmissions and optimizing resource allocation. The synergy between government policy and engineering innovation creates an environment where new ideas can flourish rapidly.</w:t>
      </w:r>
    </w:p>
    <w:bookmarkEnd w:id="25"/>
    <w:bookmarkEnd w:id="26"/>
    <w:bookmarkStart w:id="28" w:name="innovation"/>
    <w:bookmarkStart w:id="27" w:name="X4f4b664a23b0d2a4268c44a676ce3b86ad7f321"/>
    <w:p>
      <w:pPr>
        <w:pStyle w:val="Heading2"/>
      </w:pPr>
      <w:r>
        <w:t xml:space="preserve">4. Innovations Driven by Biomedical Engineering in Dubai</w:t>
      </w:r>
    </w:p>
    <w:p>
      <w:pPr>
        <w:pStyle w:val="FirstParagraph"/>
      </w:pPr>
      <w:r>
        <w:t xml:space="preserve">This section of the poster highlights specific areas where biomedical engineering has made significant strides in the region:</w:t>
      </w:r>
    </w:p>
    <w:p>
      <w:pPr>
        <w:numPr>
          <w:ilvl w:val="0"/>
          <w:numId w:val="1002"/>
        </w:numPr>
        <w:pStyle w:val="Compact"/>
      </w:pPr>
      <w:r>
        <w:rPr>
          <w:bCs/>
          <w:b/>
        </w:rPr>
        <w:t xml:space="preserve">Robotic Surgery Assistance:</w:t>
      </w:r>
      <w:r>
        <w:t xml:space="preserve"> </w:t>
      </w:r>
      <w:r>
        <w:t xml:space="preserve">Engineers have collaborated with surgeons to implement robotic systems that allow for minimally invasive procedures. These technologies require precise calibration and maintenance by specialized biomedical engineers, ensuring zero margin for error.</w:t>
      </w:r>
    </w:p>
    <w:p>
      <w:pPr>
        <w:numPr>
          <w:ilvl w:val="0"/>
          <w:numId w:val="1002"/>
        </w:numPr>
        <w:pStyle w:val="Compact"/>
      </w:pPr>
      <w:r>
        <w:rPr>
          <w:bCs/>
          <w:b/>
        </w:rPr>
        <w:t xml:space="preserve">3D Printing in Prosthetics:</w:t>
      </w:r>
      <w:r>
        <w:t xml:space="preserve"> </w:t>
      </w:r>
      <w:r>
        <w:t xml:space="preserve">Custom-made prosthetics are now being 3D printed in labs across Dubai. This technology reduces cost and time, offering immediate relief to amputees. The</w:t>
      </w:r>
      <w:r>
        <w:t xml:space="preserve"> </w:t>
      </w:r>
      <w:r>
        <w:rPr>
          <w:bCs/>
          <w:b/>
        </w:rPr>
        <w:t xml:space="preserve">BioMed Engineer</w:t>
      </w:r>
      <w:r>
        <w:t xml:space="preserve"> </w:t>
      </w:r>
      <w:r>
        <w:t xml:space="preserve">designs the lattice structures that provide both strength and comfort.</w:t>
      </w:r>
    </w:p>
    <w:p>
      <w:pPr>
        <w:numPr>
          <w:ilvl w:val="0"/>
          <w:numId w:val="1002"/>
        </w:numPr>
        <w:pStyle w:val="Compact"/>
      </w:pPr>
      <w:r>
        <w:rPr>
          <w:bCs/>
          <w:b/>
        </w:rPr>
        <w:t xml:space="preserve">Telemedicine Platforms:</w:t>
      </w:r>
      <w:r>
        <w:t xml:space="preserve"> </w:t>
      </w:r>
      <w:r>
        <w:t xml:space="preserve">Post-pandemic, the demand for telehealth has surged. Engineers are building secure platforms that integrate with hospital records in</w:t>
      </w:r>
      <w:r>
        <w:t xml:space="preserve"> </w:t>
      </w:r>
      <w:r>
        <w:rPr>
          <w:bCs/>
          <w:b/>
        </w:rPr>
        <w:t xml:space="preserve">United Arab Emirates Dubai</w:t>
      </w:r>
      <w:r>
        <w:t xml:space="preserve">, ensuring data privacy while facilitating remote consultations.</w:t>
      </w:r>
    </w:p>
    <w:p>
      <w:pPr>
        <w:pStyle w:val="FirstParagraph"/>
      </w:pPr>
      <w:r>
        <w:t xml:space="preserve">The success of these initiatives is a testament to the collaborative spirit between academic institutions like Khalifa University and American University in Dubai, and private sector healthcare providers. This collaboration ensures that theoretical knowledge is translated into practical applications that serve the community.</w:t>
      </w:r>
    </w:p>
    <w:bookmarkEnd w:id="27"/>
    <w:bookmarkEnd w:id="28"/>
    <w:bookmarkStart w:id="30" w:name="future"/>
    <w:bookmarkStart w:id="29" w:name="challenges-and-future-outlook"/>
    <w:p>
      <w:pPr>
        <w:pStyle w:val="Heading2"/>
      </w:pPr>
      <w:r>
        <w:t xml:space="preserve">5. Challenges and Future Outlook</w:t>
      </w:r>
    </w:p>
    <w:p>
      <w:pPr>
        <w:pStyle w:val="FirstParagraph"/>
      </w:pPr>
      <w:r>
        <w:t xml:space="preserve">Despite the progress, the field of biomedical engineering in</w:t>
      </w:r>
      <w:r>
        <w:t xml:space="preserve"> </w:t>
      </w:r>
      <w:r>
        <w:rPr>
          <w:bCs/>
          <w:b/>
        </w:rPr>
        <w:t xml:space="preserve">United Arab Emirates Dubai</w:t>
      </w:r>
    </w:p>
    <w:p>
      <w:pPr>
        <w:pStyle w:val="BodyText"/>
      </w:pPr>
      <w:r>
        <w:t xml:space="preserve">Looking ahead, the integration of Artificial Intelligence (AI) and Machine Learning into diagnostic tools will be a major focus. We anticipate a rise in "predictive healthcare," where algorithms analyze patient data to predict health crises before they occur. Furthermore, sustainability in healthcare equipment manufacturing is becoming an important topic. Engineers are being tasked with designing devices that are not only effective but also environmentally friendly.</w:t>
      </w:r>
    </w:p>
    <w:p>
      <w:pPr>
        <w:pStyle w:val="BodyText"/>
      </w:pPr>
      <w:r>
        <w:t xml:space="preserve">The future of the</w:t>
      </w:r>
      <w:r>
        <w:t xml:space="preserve"> </w:t>
      </w:r>
      <w:r>
        <w:rPr>
          <w:bCs/>
          <w:b/>
        </w:rPr>
        <w:t xml:space="preserve">BioMed Engineer</w:t>
      </w:r>
      <w:r>
        <w:t xml:space="preserve"> </w:t>
      </w:r>
      <w:r>
        <w:t xml:space="preserve">in the UAE is bright and dynamic. As the country moves towards Vision 2031, which emphasizes human capital development and innovation, biomedical engineers will be central to achieving universal health coverage and superior patient care.</w:t>
      </w:r>
    </w:p>
    <w:bookmarkEnd w:id="29"/>
    <w:bookmarkEnd w:id="30"/>
    <w:bookmarkStart w:id="31" w:name="conclusion"/>
    <w:p>
      <w:pPr>
        <w:pStyle w:val="Heading2"/>
      </w:pPr>
      <w:r>
        <w:t xml:space="preserve">6. Conclusion</w:t>
      </w:r>
    </w:p>
    <w:p>
      <w:pPr>
        <w:pStyle w:val="FirstParagraph"/>
      </w:pPr>
      <w:r>
        <w:t xml:space="preserve">In conclusion, the discipline of Biomedical Engineering is indispensable to the modern healthcare infrastructure of the United Arab Emirates. Specifically in Dubai, where ambition meets innovation, biomedical engineers are the architects of health technology solutions that enhance life quality and longevity. By combining technical expertise with a deep understanding of local healthcare needs, these professionals ensure that</w:t>
      </w:r>
      <w:r>
        <w:t xml:space="preserve"> </w:t>
      </w:r>
      <w:r>
        <w:rPr>
          <w:bCs/>
          <w:b/>
        </w:rPr>
        <w:t xml:space="preserve">United Arab Emirates Dubai</w:t>
      </w:r>
      <w:r>
        <w:t xml:space="preserve"> </w:t>
      </w:r>
      <w:r>
        <w:t xml:space="preserve">remains at the cutting edge of global medical advancement.</w:t>
      </w:r>
    </w:p>
    <w:p>
      <w:pPr>
        <w:pStyle w:val="BodyText"/>
      </w:pPr>
      <w:r>
        <w:t xml:space="preserve">This poster presentation underscores the necessity for continued investment in education, research, and infrastructure to support this vital profession. The collaboration between academia, industry, and government will drive the next wave of discoveries in biomedical engineering, ensuring a healthier future for all residents and visitors of Dubai.</w:t>
      </w:r>
    </w:p>
    <w:bookmarkEnd w:id="31"/>
    <w:bookmarkStart w:id="33" w:name="references"/>
    <w:bookmarkStart w:id="32" w:name="selected-references"/>
    <w:p>
      <w:pPr>
        <w:pStyle w:val="Heading2"/>
      </w:pPr>
      <w:r>
        <w:t xml:space="preserve">7. Selected References</w:t>
      </w:r>
    </w:p>
    <w:p>
      <w:pPr>
        <w:numPr>
          <w:ilvl w:val="0"/>
          <w:numId w:val="1003"/>
        </w:numPr>
        <w:pStyle w:val="Compact"/>
      </w:pPr>
      <w:r>
        <w:t xml:space="preserve">Dubai Health Authority (DHA). (2023). *Strategic Plan for Healthcare Excellence in Dubai*.</w:t>
      </w:r>
    </w:p>
    <w:p>
      <w:pPr>
        <w:numPr>
          <w:ilvl w:val="0"/>
          <w:numId w:val="1003"/>
        </w:numPr>
        <w:pStyle w:val="Compact"/>
      </w:pPr>
      <w:r>
        <w:t xml:space="preserve">Al-Jbour, M., et al. "Integration of IoT in Healthcare Systems: A Case Study of UAE Hospitals." *Journal of Biomedical Engineering*, 2023.</w:t>
      </w:r>
    </w:p>
    <w:p>
      <w:pPr>
        <w:numPr>
          <w:ilvl w:val="0"/>
          <w:numId w:val="1003"/>
        </w:numPr>
        <w:pStyle w:val="Compact"/>
      </w:pPr>
      <w:r>
        <w:t xml:space="preserve">UAE Government Portal. (2024). *National Strategy for Data Science and Artificial Intelligence*.</w:t>
      </w:r>
    </w:p>
    <w:p>
      <w:pPr>
        <w:numPr>
          <w:ilvl w:val="0"/>
          <w:numId w:val="1003"/>
        </w:numPr>
        <w:pStyle w:val="Compact"/>
      </w:pPr>
      <w:r>
        <w:t xml:space="preserve">Singh, R., &amp; Al-Mansoori, K. "Biomedical Materials Research in the Gulf Region." *Advanced Materials Letters*, 2023.</w:t>
      </w:r>
    </w:p>
    <w:bookmarkEnd w:id="32"/>
    <w:bookmarkEnd w:id="33"/>
    <w:p>
      <w:pPr>
        <w:pStyle w:val="FirstParagraph"/>
      </w:pPr>
      <w:r>
        <w:rPr>
          <w:iCs/>
          <w:i/>
        </w:rPr>
        <w:t xml:space="preserve">Contact for more information regarding Biomedical Engineering research in United Arab Emirates Dubai.</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BioMed Innovation in the UAE: A Poster Presentation</dc:title>
  <dc:creator/>
  <dc:language>en</dc:language>
  <cp:keywords/>
  <dcterms:created xsi:type="dcterms:W3CDTF">2026-07-29T12:31:18Z</dcterms:created>
  <dcterms:modified xsi:type="dcterms:W3CDTF">2026-07-29T12:31:18Z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