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Poster</w:t>
      </w:r>
      <w:r>
        <w:t xml:space="preserve"> </w:t>
      </w:r>
      <w:r>
        <w:t xml:space="preserve">Presentation:</w:t>
      </w:r>
      <w:r>
        <w:t xml:space="preserve"> </w:t>
      </w:r>
      <w:r>
        <w:t xml:space="preserve">Navigating</w:t>
      </w:r>
      <w:r>
        <w:t xml:space="preserve"> </w:t>
      </w:r>
      <w:r>
        <w:t xml:space="preserve">the</w:t>
      </w:r>
      <w:r>
        <w:t xml:space="preserve"> </w:t>
      </w:r>
      <w:r>
        <w:t xml:space="preserve">Indian</w:t>
      </w:r>
      <w:r>
        <w:t xml:space="preserve"> </w:t>
      </w:r>
      <w:r>
        <w:t xml:space="preserve">Market</w:t>
      </w:r>
      <w:r>
        <w:t xml:space="preserve"> </w:t>
      </w:r>
      <w:r>
        <w:t xml:space="preserve">in</w:t>
      </w:r>
      <w:r>
        <w:t xml:space="preserve"> </w:t>
      </w:r>
      <w:r>
        <w:t xml:space="preserve">Bangalore</w:t>
      </w:r>
    </w:p>
    <w:bookmarkStart w:id="20" w:name="Xf5e87ac3a360d99207486751e10088fbcb083e4"/>
    <w:p>
      <w:pPr>
        <w:pStyle w:val="Heading1"/>
      </w:pPr>
      <w:r>
        <w:t xml:space="preserve">The Synergy of Strategic Expertise and Regional Insight</w:t>
      </w:r>
    </w:p>
    <w:p>
      <w:pPr>
        <w:pStyle w:val="FirstParagraph"/>
      </w:pPr>
      <w:r>
        <w:br/>
      </w:r>
    </w:p>
    <w:p>
      <w:pPr>
        <w:pStyle w:val="BodyText"/>
      </w:pPr>
      <w:r>
        <w:rPr>
          <w:bCs/>
          <w:b/>
        </w:rPr>
        <w:t xml:space="preserve">A Comprehensive Guide for the Modern Business Consultant Operating in India Bangalore</w:t>
      </w:r>
    </w:p>
    <w:p>
      <w:pPr>
        <w:pStyle w:val="BodyText"/>
      </w:pPr>
      <w:r>
        <w:br/>
      </w:r>
    </w:p>
    <w:p>
      <w:pPr>
        <w:pStyle w:val="BodyText"/>
      </w:pPr>
      <w:r>
        <w:rPr>
          <w:iCs/>
          <w:i/>
        </w:rPr>
        <w:t xml:space="preserve">This document outlines the vital role of a Business Consultant within the dynamic ecosystem of India, specifically focusing on the unique economic and cultural landscape of Bangalore.</w:t>
      </w:r>
    </w:p>
    <w:bookmarkEnd w:id="20"/>
    <w:p>
      <w:pPr>
        <w:pStyle w:val="BodyText"/>
      </w:pPr>
      <w:r>
        <w:br/>
      </w:r>
    </w:p>
    <w:bookmarkStart w:id="22" w:name="introduction"/>
    <w:bookmarkStart w:id="21" w:name="Xc07cfe3e6abb7cb64e6afc27adc5b61b9f8db04"/>
    <w:p>
      <w:pPr>
        <w:pStyle w:val="Heading2"/>
      </w:pPr>
      <w:r>
        <w:t xml:space="preserve">1. Introduction: The Critical Role of a Business Consultant in India Bangalore</w:t>
      </w:r>
    </w:p>
    <w:p>
      <w:pPr>
        <w:pStyle w:val="FirstParagraph"/>
      </w:pPr>
      <w:r>
        <w:br/>
      </w:r>
    </w:p>
    <w:p>
      <w:pPr>
        <w:pStyle w:val="BodyText"/>
      </w:pPr>
      <w:r>
        <w:t xml:space="preserve">In the rapidly evolving global economy, the need for specialized guidance has never been more pronounced than it is within</w:t>
      </w:r>
      <w:r>
        <w:t xml:space="preserve"> </w:t>
      </w:r>
      <w:r>
        <w:rPr>
          <w:bCs/>
          <w:b/>
        </w:rPr>
        <w:t xml:space="preserve">India Bangalore</w:t>
      </w:r>
      <w:r>
        <w:t xml:space="preserve">. As the technological and economic capital of this vast nation,</w:t>
      </w:r>
      <w:r>
        <w:t xml:space="preserve"> </w:t>
      </w:r>
      <w:r>
        <w:rPr>
          <w:bCs/>
          <w:b/>
        </w:rPr>
        <w:t xml:space="preserve">India Bangalore</w:t>
      </w:r>
      <w:r>
        <w:t xml:space="preserve"> </w:t>
      </w:r>
      <w:r>
        <w:t xml:space="preserve">presents a paradox: an environment brimming with unparalleled opportunities juxtaposed against intricate regulatory complexities. It is within this specific locale that the definition and utility of a competent</w:t>
      </w:r>
      <w:r>
        <w:t xml:space="preserve"> </w:t>
      </w:r>
      <w:r>
        <w:rPr>
          <w:iCs/>
          <w:i/>
          <w:bCs/>
          <w:b/>
        </w:rPr>
        <w:t xml:space="preserve">"Business Consultant"</w:t>
      </w:r>
      <w:r>
        <w:t xml:space="preserve"> </w:t>
      </w:r>
      <w:r>
        <w:t xml:space="preserve">come into sharp focus.</w:t>
      </w:r>
    </w:p>
    <w:p>
      <w:pPr>
        <w:pStyle w:val="BodyText"/>
      </w:pPr>
      <w:r>
        <w:br/>
      </w:r>
    </w:p>
    <w:p>
      <w:pPr>
        <w:pStyle w:val="BodyText"/>
      </w:pPr>
      <w:r>
        <w:t xml:space="preserve">A mere generalist approach to management is insufficient in such a dynamic market. The modern</w:t>
      </w:r>
      <w:r>
        <w:t xml:space="preserve"> </w:t>
      </w:r>
      <w:r>
        <w:rPr>
          <w:bCs/>
          <w:b/>
        </w:rPr>
        <w:t xml:space="preserve">Business Consultant</w:t>
      </w:r>
      <w:r>
        <w:t xml:space="preserve"> </w:t>
      </w:r>
      <w:r>
        <w:t xml:space="preserve">operating in</w:t>
      </w:r>
      <w:r>
        <w:t xml:space="preserve"> </w:t>
      </w:r>
      <w:r>
        <w:rPr>
          <w:bCs/>
          <w:b/>
        </w:rPr>
        <w:t xml:space="preserve">India Bangalore</w:t>
      </w:r>
      <w:r>
        <w:t xml:space="preserve"> </w:t>
      </w:r>
      <w:r>
        <w:t xml:space="preserve">must possess not only strategic acumen but also deep-rooted cultural intelligence and localized regulatory expertise. This poster presentation seeks to elucidate the multifaceted responsibilities, strategies, and value propositions that define excellence for a professional serving this specific demographic.</w:t>
      </w:r>
    </w:p>
    <w:p>
      <w:pPr>
        <w:pStyle w:val="BodyText"/>
      </w:pPr>
      <w:r>
        <w:br/>
      </w:r>
    </w:p>
    <w:p>
      <w:pPr>
        <w:pStyle w:val="BodyText"/>
      </w:pPr>
      <w:r>
        <w:t xml:space="preserve">The economic trajectory of</w:t>
      </w:r>
      <w:r>
        <w:t xml:space="preserve"> </w:t>
      </w:r>
      <w:r>
        <w:rPr>
          <w:bCs/>
          <w:b/>
        </w:rPr>
        <w:t xml:space="preserve">India Bangalore</w:t>
      </w:r>
      <w:r>
        <w:t xml:space="preserve"> </w:t>
      </w:r>
      <w:r>
        <w:t xml:space="preserve">is fueled by its status as the "Silicon Valley of India." However, navigating this terrain requires more than capital investment; it demands strategic navigation. Consequently, the role of a dedicated</w:t>
      </w:r>
      <w:r>
        <w:t xml:space="preserve"> </w:t>
      </w:r>
      <w:r>
        <w:rPr>
          <w:iCs/>
          <w:i/>
          <w:bCs/>
          <w:b/>
        </w:rPr>
        <w:t xml:space="preserve">"Business Consultant"</w:t>
      </w:r>
      <w:r>
        <w:t xml:space="preserve"> </w:t>
      </w:r>
      <w:r>
        <w:t xml:space="preserve">transforms from being an optional advisor to an indispensable architect of sustainable growth for enterprises aiming to establish or expand their footprint in this vibrant region.</w:t>
      </w:r>
    </w:p>
    <w:p>
      <w:pPr>
        <w:pStyle w:val="BodyText"/>
      </w:pPr>
      <w:r>
        <w:br/>
      </w:r>
    </w:p>
    <w:bookmarkEnd w:id="21"/>
    <w:bookmarkEnd w:id="22"/>
    <w:bookmarkStart w:id="24" w:name="market-overview"/>
    <w:bookmarkStart w:id="23" w:name="Xb5da138b28d5f15b1f9b96afe0703374657ff35"/>
    <w:p>
      <w:pPr>
        <w:pStyle w:val="Heading2"/>
      </w:pPr>
      <w:r>
        <w:t xml:space="preserve">2. The Unique Economic Landscape of India Bangalore</w:t>
      </w:r>
    </w:p>
    <w:p>
      <w:pPr>
        <w:pStyle w:val="FirstParagraph"/>
      </w:pPr>
      <w:r>
        <w:br/>
      </w:r>
    </w:p>
    <w:p>
      <w:pPr>
        <w:pStyle w:val="BodyText"/>
      </w:pPr>
      <w:r>
        <w:t xml:space="preserve">To understand the necessity of a specialized consultant, one must first appreciate the ecosystem of</w:t>
      </w:r>
      <w:r>
        <w:t xml:space="preserve"> </w:t>
      </w:r>
      <w:r>
        <w:rPr>
          <w:bCs/>
          <w:b/>
        </w:rPr>
        <w:t xml:space="preserve">India Bangalore</w:t>
      </w:r>
      <w:r>
        <w:t xml:space="preserve">. This city is not merely an Indian metropolis; it is a global hub for information technology, aerospace, biotechnology, and financial services. The density of startups in this region rivals that of San Francisco or Tel Aviv.</w:t>
      </w:r>
    </w:p>
    <w:p>
      <w:pPr>
        <w:pStyle w:val="BodyText"/>
      </w:pPr>
      <w:r>
        <w:br/>
      </w:r>
    </w:p>
    <w:p>
      <w:pPr>
        <w:pStyle w:val="BodyText"/>
      </w:pPr>
      <w:r>
        <w:t xml:space="preserve">However, the competition here is fierce. A</w:t>
      </w:r>
      <w:r>
        <w:t xml:space="preserve"> </w:t>
      </w:r>
      <w:r>
        <w:rPr>
          <w:iCs/>
          <w:i/>
          <w:bCs/>
          <w:b/>
        </w:rPr>
        <w:t xml:space="preserve">"Business Consultant"</w:t>
      </w:r>
      <w:r>
        <w:t xml:space="preserve"> </w:t>
      </w:r>
      <w:r>
        <w:t xml:space="preserve">must recognize that success in</w:t>
      </w:r>
      <w:r>
        <w:t xml:space="preserve"> </w:t>
      </w:r>
      <w:r>
        <w:rPr>
          <w:bCs/>
          <w:b/>
        </w:rPr>
        <w:t xml:space="preserve">India Bangalore</w:t>
      </w:r>
      <w:r>
        <w:t xml:space="preserve"> </w:t>
      </w:r>
      <w:r>
        <w:t xml:space="preserve">does not come from importing generic Western business models wholesale. Instead, it requires adaptation to local consumer behaviors, supply chain realities, and workforce dynamics. The economic pulse of</w:t>
      </w:r>
      <w:r>
        <w:t xml:space="preserve"> </w:t>
      </w:r>
      <w:r>
        <w:rPr>
          <w:bCs/>
          <w:b/>
        </w:rPr>
        <w:t xml:space="preserve">India Bangalore</w:t>
      </w:r>
      <w:r>
        <w:t xml:space="preserve"> </w:t>
      </w:r>
      <w:r>
        <w:t xml:space="preserve">beats at a different rhythm—faster in some sectors (like fintech and AI) while heavily regulated in others (such as real estate and land acquisition).</w:t>
      </w:r>
    </w:p>
    <w:p>
      <w:pPr>
        <w:pStyle w:val="BodyText"/>
      </w:pPr>
      <w:r>
        <w:br/>
      </w:r>
    </w:p>
    <w:p>
      <w:pPr>
        <w:pStyle w:val="BodyText"/>
      </w:pPr>
      <w:r>
        <w:t xml:space="preserve">Furthermore, the infrastructure challenges unique to rapid urbanization mean that logistical consulting is just as crucial as strategic planning. A holistic approach by a</w:t>
      </w:r>
      <w:r>
        <w:t xml:space="preserve"> </w:t>
      </w:r>
      <w:r>
        <w:rPr>
          <w:bCs/>
          <w:b/>
        </w:rPr>
        <w:t xml:space="preserve">Business Consultant</w:t>
      </w:r>
      <w:r>
        <w:t xml:space="preserve"> </w:t>
      </w:r>
      <w:r>
        <w:t xml:space="preserve">must account for traffic patterns affecting supply chains, the specific demographics of the tech-savvy workforce, and the competitive pricing strategies necessitated by local consumer purchasing power.</w:t>
      </w:r>
    </w:p>
    <w:p>
      <w:pPr>
        <w:pStyle w:val="BodyText"/>
      </w:pPr>
      <w:r>
        <w:br/>
      </w:r>
    </w:p>
    <w:bookmarkEnd w:id="23"/>
    <w:bookmarkEnd w:id="24"/>
    <w:bookmarkStart w:id="29" w:name="core-responsibilities"/>
    <w:bookmarkStart w:id="28" w:name="X238cdbadefb4e24071441c60a94683bbe94294d"/>
    <w:p>
      <w:pPr>
        <w:pStyle w:val="Heading2"/>
      </w:pPr>
      <w:r>
        <w:t xml:space="preserve">3. Core Competencies of a Business Consultant in India Bangalore</w:t>
      </w:r>
    </w:p>
    <w:p>
      <w:pPr>
        <w:pStyle w:val="FirstParagraph"/>
      </w:pPr>
      <w:r>
        <w:br/>
      </w:r>
    </w:p>
    <w:p>
      <w:pPr>
        <w:pStyle w:val="BodyText"/>
      </w:pPr>
      <w:r>
        <w:t xml:space="preserve">The profile of a successful consultant operating in this region requires a specific set of skills that bridge the gap between international best practices and local realities.</w:t>
      </w:r>
    </w:p>
    <w:p>
      <w:pPr>
        <w:pStyle w:val="BodyText"/>
      </w:pPr>
      <w:r>
        <w:br/>
      </w:r>
    </w:p>
    <w:bookmarkStart w:id="25" w:name="strategic-regulatory-navigation"/>
    <w:p>
      <w:pPr>
        <w:pStyle w:val="Heading3"/>
      </w:pPr>
      <w:r>
        <w:t xml:space="preserve">Strategic Regulatory Navigation</w:t>
      </w:r>
    </w:p>
    <w:p>
      <w:pPr>
        <w:pStyle w:val="FirstParagraph"/>
      </w:pPr>
      <w:r>
        <w:t xml:space="preserve">The regulatory framework governing businesses in India is complex. For a firm entering or expanding within</w:t>
      </w:r>
      <w:r>
        <w:t xml:space="preserve"> </w:t>
      </w:r>
      <w:r>
        <w:rPr>
          <w:bCs/>
          <w:b/>
        </w:rPr>
        <w:t xml:space="preserve">India Bangalore</w:t>
      </w:r>
      <w:r>
        <w:t xml:space="preserve">, understanding labor laws, GST (Goods and Services Tax) implications, and intellectual property rights is paramount. A specialized</w:t>
      </w:r>
      <w:r>
        <w:t xml:space="preserve"> </w:t>
      </w:r>
      <w:r>
        <w:rPr>
          <w:iCs/>
          <w:i/>
          <w:bCs/>
          <w:b/>
        </w:rPr>
        <w:t xml:space="preserve">"Business Consultant"</w:t>
      </w:r>
      <w:r>
        <w:t xml:space="preserve"> </w:t>
      </w:r>
      <w:r>
        <w:t xml:space="preserve">provides clarity amidst this complexity, ensuring that the company remains compliant while optimizing its tax structure. They act as the bridge between bureaucratic requirements and business efficiency.</w:t>
      </w:r>
    </w:p>
    <w:p>
      <w:pPr>
        <w:pStyle w:val="BodyText"/>
      </w:pPr>
      <w:r>
        <w:br/>
      </w:r>
    </w:p>
    <w:bookmarkEnd w:id="25"/>
    <w:bookmarkStart w:id="26" w:name="X857082ecea9e0bdd6c040457667c1e4c3e83730"/>
    <w:p>
      <w:pPr>
        <w:pStyle w:val="Heading3"/>
      </w:pPr>
      <w:r>
        <w:t xml:space="preserve">Cultural Integration and Human Resource Management</w:t>
      </w:r>
    </w:p>
    <w:p>
      <w:pPr>
        <w:pStyle w:val="FirstParagraph"/>
      </w:pPr>
      <w:r>
        <w:t xml:space="preserve">The workforce in</w:t>
      </w:r>
      <w:r>
        <w:t xml:space="preserve"> </w:t>
      </w:r>
      <w:r>
        <w:rPr>
          <w:bCs/>
          <w:b/>
        </w:rPr>
        <w:t xml:space="preserve">India Bangalore</w:t>
      </w:r>
      <w:r>
        <w:t xml:space="preserve"> </w:t>
      </w:r>
      <w:r>
        <w:t xml:space="preserve">is highly educated yet distinctively diverse. A consultant must advise on HR policies that respect local cultural nuances while fostering a high-performance culture. This includes navigating the expectations of the younger, digitally native demographic that dominates the tech sector in this city.</w:t>
      </w:r>
    </w:p>
    <w:p>
      <w:pPr>
        <w:pStyle w:val="BodyText"/>
      </w:pPr>
      <w:r>
        <w:br/>
      </w:r>
    </w:p>
    <w:bookmarkEnd w:id="26"/>
    <w:bookmarkStart w:id="27" w:name="X4378c83eae89494e9a9fc65e653d6d8857f3aa6"/>
    <w:p>
      <w:pPr>
        <w:pStyle w:val="Heading3"/>
      </w:pPr>
      <w:r>
        <w:t xml:space="preserve">Digital Transformation and Innovation Adoption</w:t>
      </w:r>
    </w:p>
    <w:p>
      <w:pPr>
        <w:pStyle w:val="FirstParagraph"/>
      </w:pPr>
      <w:r>
        <w:t xml:space="preserve">Given its status as a tech hub, there is immense pressure to adopt cutting-edge technologies. However, technology alone does not drive business value; implementation does. A forward-thinking</w:t>
      </w:r>
      <w:r>
        <w:t xml:space="preserve"> </w:t>
      </w:r>
      <w:r>
        <w:rPr>
          <w:iCs/>
          <w:i/>
          <w:bCs/>
          <w:b/>
        </w:rPr>
        <w:t xml:space="preserve">"Business Consultant"</w:t>
      </w:r>
      <w:r>
        <w:t xml:space="preserve"> </w:t>
      </w:r>
      <w:r>
        <w:t xml:space="preserve">in</w:t>
      </w:r>
      <w:r>
        <w:t xml:space="preserve"> </w:t>
      </w:r>
      <w:r>
        <w:rPr>
          <w:bCs/>
          <w:b/>
        </w:rPr>
        <w:t xml:space="preserve">India Bangalore</w:t>
      </w:r>
      <w:r>
        <w:t xml:space="preserve"> </w:t>
      </w:r>
      <w:r>
        <w:t xml:space="preserve">guides companies on which digital tools yield the highest ROI (Return on Investment) specifically for their industry verticals, preventing costly technological missteps.</w:t>
      </w:r>
    </w:p>
    <w:p>
      <w:pPr>
        <w:pStyle w:val="BodyText"/>
      </w:pPr>
      <w:r>
        <w:br/>
      </w:r>
    </w:p>
    <w:bookmarkEnd w:id="27"/>
    <w:bookmarkEnd w:id="28"/>
    <w:bookmarkEnd w:id="29"/>
    <w:bookmarkStart w:id="31" w:name="methodology"/>
    <w:bookmarkStart w:id="30" w:name="strategic-framework-for-engagement"/>
    <w:p>
      <w:pPr>
        <w:pStyle w:val="Heading2"/>
      </w:pPr>
      <w:r>
        <w:t xml:space="preserve">4. Strategic Framework for Engagement</w:t>
      </w:r>
    </w:p>
    <w:p>
      <w:pPr>
        <w:pStyle w:val="FirstParagraph"/>
      </w:pPr>
      <w:r>
        <w:br/>
      </w:r>
    </w:p>
    <w:p>
      <w:pPr>
        <w:pStyle w:val="BodyText"/>
      </w:pPr>
      <w:r>
        <w:t xml:space="preserve">The engagement of a consultant in this region follows a structured, iterative methodology tailored to the pace of business in</w:t>
      </w:r>
      <w:r>
        <w:t xml:space="preserve"> </w:t>
      </w:r>
      <w:r>
        <w:rPr>
          <w:bCs/>
          <w:b/>
        </w:rPr>
        <w:t xml:space="preserve">India Bangalore</w:t>
      </w:r>
      <w:r>
        <w:t xml:space="preserve">.</w:t>
      </w:r>
    </w:p>
    <w:p>
      <w:pPr>
        <w:pStyle w:val="BodyText"/>
      </w:pPr>
      <w:r>
        <w:br/>
      </w:r>
    </w:p>
    <w:p>
      <w:pPr>
        <w:numPr>
          <w:ilvl w:val="0"/>
          <w:numId w:val="1001"/>
        </w:numPr>
        <w:pStyle w:val="Compact"/>
      </w:pPr>
      <w:r>
        <w:rPr>
          <w:bCs/>
          <w:b/>
        </w:rPr>
        <w:t xml:space="preserve">Phase 1: Diagnostic Analysis:</w:t>
      </w:r>
      <w:r>
        <w:t xml:space="preserve"> </w:t>
      </w:r>
      <w:r>
        <w:t xml:space="preserve">The consultant begins by conducting a comprehensive audit of the client’s current operational standing within the local market. This includes analyzing competitors who are already well-established in various districts of</w:t>
      </w:r>
      <w:r>
        <w:t xml:space="preserve"> </w:t>
      </w:r>
      <w:r>
        <w:rPr>
          <w:bCs/>
          <w:b/>
        </w:rPr>
        <w:t xml:space="preserve">India Bangalore</w:t>
      </w:r>
      <w:r>
        <w:t xml:space="preserve">.</w:t>
      </w:r>
    </w:p>
    <w:p>
      <w:pPr>
        <w:numPr>
          <w:ilvl w:val="0"/>
          <w:numId w:val="1001"/>
        </w:numPr>
        <w:pStyle w:val="Compact"/>
      </w:pPr>
      <w:r>
        <w:rPr>
          <w:bCs/>
          <w:b/>
        </w:rPr>
        <w:t xml:space="preserve">Phase 2: Strategic Roadmap Development:</w:t>
      </w:r>
      <w:r>
        <w:t xml:space="preserve"> </w:t>
      </w:r>
      <w:r>
        <w:t xml:space="preserve">Based on the diagnostic, a tailored roadmap is created. This phase specifically addresses how to leverage the local talent pool and infrastructure while mitigating regional risks.</w:t>
      </w:r>
    </w:p>
    <w:p>
      <w:pPr>
        <w:numPr>
          <w:ilvl w:val="0"/>
          <w:numId w:val="1001"/>
        </w:numPr>
        <w:pStyle w:val="Compact"/>
      </w:pPr>
      <w:r>
        <w:rPr>
          <w:bCs/>
          <w:b/>
        </w:rPr>
        <w:t xml:space="preserve">Phase 3: Implementation Support:</w:t>
      </w:r>
      <w:r>
        <w:t xml:space="preserve"> </w:t>
      </w:r>
      <w:r>
        <w:t xml:space="preserve">Strategy without execution is hallucination. The consultant provides on-the-ground support, helping management teams implement new processes, negotiate with local vendors, and onboard employees effectively.</w:t>
      </w:r>
    </w:p>
    <w:p>
      <w:pPr>
        <w:numPr>
          <w:ilvl w:val="0"/>
          <w:numId w:val="1001"/>
        </w:numPr>
        <w:pStyle w:val="Compact"/>
      </w:pPr>
      <w:r>
        <w:rPr>
          <w:bCs/>
          <w:b/>
        </w:rPr>
        <w:t xml:space="preserve">Phase 4: Continuous Optimization:</w:t>
      </w:r>
      <w:r>
        <w:t xml:space="preserve"> </w:t>
      </w:r>
      <w:r>
        <w:t xml:space="preserve">The market in</w:t>
      </w:r>
      <w:r>
        <w:t xml:space="preserve"> </w:t>
      </w:r>
      <w:r>
        <w:rPr>
          <w:bCs/>
          <w:b/>
        </w:rPr>
        <w:t xml:space="preserve">India Bangalore</w:t>
      </w:r>
      <w:r>
        <w:t xml:space="preserve"> </w:t>
      </w:r>
      <w:r>
        <w:t xml:space="preserve">shifts rapidly. A dedicated</w:t>
      </w:r>
      <w:r>
        <w:t xml:space="preserve"> </w:t>
      </w:r>
      <w:r>
        <w:rPr>
          <w:iCs/>
          <w:i/>
          <w:bCs/>
          <w:b/>
        </w:rPr>
        <w:t xml:space="preserve">"Business Consultant"</w:t>
      </w:r>
      <w:r>
        <w:t xml:space="preserve"> </w:t>
      </w:r>
      <w:r>
        <w:t xml:space="preserve">provides ongoing advisory to pivot strategies as new regulations emerge or consumer trends evolve.</w:t>
      </w:r>
    </w:p>
    <w:p>
      <w:pPr>
        <w:pStyle w:val="FirstParagraph"/>
      </w:pPr>
      <w:r>
        <w:br/>
      </w:r>
    </w:p>
    <w:bookmarkEnd w:id="30"/>
    <w:bookmarkEnd w:id="31"/>
    <w:bookmarkStart w:id="33" w:name="challenges"/>
    <w:bookmarkStart w:id="32" w:name="challenges-and-mitigation-strategies"/>
    <w:p>
      <w:pPr>
        <w:pStyle w:val="Heading2"/>
      </w:pPr>
      <w:r>
        <w:t xml:space="preserve">5. Challenges and Mitigation Strategies</w:t>
      </w:r>
    </w:p>
    <w:p>
      <w:pPr>
        <w:pStyle w:val="FirstParagraph"/>
      </w:pPr>
      <w:r>
        <w:br/>
      </w:r>
    </w:p>
    <w:p>
      <w:pPr>
        <w:pStyle w:val="BodyText"/>
      </w:pPr>
      <w:r>
        <w:t xml:space="preserve">No region is without its hurdles. The challenges inherent to doing business in</w:t>
      </w:r>
      <w:r>
        <w:t xml:space="preserve"> </w:t>
      </w:r>
      <w:r>
        <w:rPr>
          <w:bCs/>
          <w:b/>
        </w:rPr>
        <w:t xml:space="preserve">India Bangalore</w:t>
      </w:r>
      <w:r>
        <w:t xml:space="preserve"> </w:t>
      </w:r>
      <w:r>
        <w:t xml:space="preserve">are significant but surmountable with the right expertise.</w:t>
      </w:r>
    </w:p>
    <w:p>
      <w:pPr>
        <w:pStyle w:val="BodyText"/>
      </w:pPr>
      <w:r>
        <w:br/>
      </w:r>
    </w:p>
    <w:p>
      <w:pPr>
        <w:pStyle w:val="BodyText"/>
      </w:pPr>
      <w:r>
        <w:t xml:space="preserve">One primary challenge is the speed of market evolution. What works today may be obsolete tomorrow due to rapid technological advancements and shifting government policies in India. A reactive approach fails here; therefore, a proactive</w:t>
      </w:r>
      <w:r>
        <w:t xml:space="preserve"> </w:t>
      </w:r>
      <w:r>
        <w:rPr>
          <w:iCs/>
          <w:i/>
          <w:bCs/>
          <w:b/>
        </w:rPr>
        <w:t xml:space="preserve">"Business Consultant"</w:t>
      </w:r>
      <w:r>
        <w:t xml:space="preserve"> </w:t>
      </w:r>
      <w:r>
        <w:t xml:space="preserve">is essential to anticipate these shifts.</w:t>
      </w:r>
    </w:p>
    <w:p>
      <w:pPr>
        <w:pStyle w:val="BodyText"/>
      </w:pPr>
      <w:r>
        <w:br/>
      </w:r>
    </w:p>
    <w:p>
      <w:pPr>
        <w:pStyle w:val="BodyText"/>
      </w:pPr>
      <w:r>
        <w:t xml:space="preserve">Another challenge is infrastructure congestion and operational costs associated with premium real estate. Consultants play a pivotal role in site selection, identifying locations that offer the best balance between accessibility for talent and cost-efficiency, specifically mapping out business hubs outside the central congested zones of</w:t>
      </w:r>
      <w:r>
        <w:t xml:space="preserve"> </w:t>
      </w:r>
      <w:r>
        <w:rPr>
          <w:bCs/>
          <w:b/>
        </w:rPr>
        <w:t xml:space="preserve">India Bangalore</w:t>
      </w:r>
      <w:r>
        <w:t xml:space="preserve">.</w:t>
      </w:r>
    </w:p>
    <w:p>
      <w:pPr>
        <w:pStyle w:val="BodyText"/>
      </w:pPr>
      <w:r>
        <w:br/>
      </w:r>
    </w:p>
    <w:p>
      <w:pPr>
        <w:pStyle w:val="BodyText"/>
      </w:pPr>
      <w:r>
        <w:t xml:space="preserve">Furthermore, managing cross-cultural expectations when international firms operate within this Indian context requires nuanced communication strategies. Misunderstandings can lead to severe operational delays. A localized consultant acts as a cultural translator, ensuring that corporate directives are interpreted and executed correctly by local teams.</w:t>
      </w:r>
    </w:p>
    <w:p>
      <w:pPr>
        <w:pStyle w:val="BodyText"/>
      </w:pPr>
      <w:r>
        <w:br/>
      </w:r>
    </w:p>
    <w:bookmarkEnd w:id="32"/>
    <w:bookmarkEnd w:id="33"/>
    <w:bookmarkStart w:id="35" w:name="conclusion"/>
    <w:bookmarkStart w:id="34" w:name="Xeb39e893d53a8a437963229869dc02c7760abe4"/>
    <w:p>
      <w:pPr>
        <w:pStyle w:val="Heading2"/>
      </w:pPr>
      <w:r>
        <w:t xml:space="preserve">6. Conclusion: The Imperative of Specialized Consulting in India Bangalore</w:t>
      </w:r>
    </w:p>
    <w:p>
      <w:pPr>
        <w:pStyle w:val="FirstParagraph"/>
      </w:pPr>
      <w:r>
        <w:br/>
      </w:r>
    </w:p>
    <w:p>
      <w:pPr>
        <w:pStyle w:val="BodyText"/>
      </w:pPr>
      <w:r>
        <w:t xml:space="preserve">In conclusion, the intersection of global business standards and local Indian realities creates a unique operational environment in</w:t>
      </w:r>
      <w:r>
        <w:t xml:space="preserve"> </w:t>
      </w:r>
      <w:r>
        <w:rPr>
          <w:bCs/>
          <w:b/>
        </w:rPr>
        <w:t xml:space="preserve">India Bangalore</w:t>
      </w:r>
      <w:r>
        <w:t xml:space="preserve">. For enterprises aiming to thrive rather than merely survive, the expertise provided by a specialized</w:t>
      </w:r>
      <w:r>
        <w:t xml:space="preserve"> </w:t>
      </w:r>
      <w:r>
        <w:rPr>
          <w:iCs/>
          <w:i/>
          <w:bCs/>
          <w:b/>
        </w:rPr>
        <w:t xml:space="preserve">"Business Consultant"</w:t>
      </w:r>
      <w:r>
        <w:t xml:space="preserve"> </w:t>
      </w:r>
      <w:r>
        <w:t xml:space="preserve">is not just beneficial; it is critical.</w:t>
      </w:r>
    </w:p>
    <w:p>
      <w:pPr>
        <w:pStyle w:val="BodyText"/>
      </w:pPr>
      <w:r>
        <w:br/>
      </w:r>
    </w:p>
    <w:p>
      <w:pPr>
        <w:pStyle w:val="BodyText"/>
      </w:pPr>
      <w:r>
        <w:t xml:space="preserve">This poster presentation has highlighted that success in this dynamic market requires more than financial capital; it demands intellectual and strategic capital. A consultant who deeply understands the nuances of the Indian economy, specifically tailored to the vibrancy and complexity of</w:t>
      </w:r>
      <w:r>
        <w:t xml:space="preserve"> </w:t>
      </w:r>
      <w:r>
        <w:rPr>
          <w:bCs/>
          <w:b/>
        </w:rPr>
        <w:t xml:space="preserve">India Bangalore</w:t>
      </w:r>
      <w:r>
        <w:t xml:space="preserve">, provides a competitive advantage that is difficult to replicate.</w:t>
      </w:r>
    </w:p>
    <w:p>
      <w:pPr>
        <w:pStyle w:val="BodyText"/>
      </w:pPr>
      <w:r>
        <w:br/>
      </w:r>
    </w:p>
    <w:p>
      <w:pPr>
        <w:pStyle w:val="BodyText"/>
      </w:pPr>
      <w:r>
        <w:t xml:space="preserve">As India continues its ascent on the global economic stage, with Bangalore remaining at its forefront, businesses must equip themselves with partners who understand this landscape intimately. By engaging expert consultancy services, organizations can navigate regulatory mazes, harness the immense talent pool of</w:t>
      </w:r>
      <w:r>
        <w:t xml:space="preserve"> </w:t>
      </w:r>
      <w:r>
        <w:rPr>
          <w:bCs/>
          <w:b/>
        </w:rPr>
        <w:t xml:space="preserve">India Bangalore</w:t>
      </w:r>
      <w:r>
        <w:t xml:space="preserve">, and construct resilient business models capable of weathering economic fluctuations.</w:t>
      </w:r>
    </w:p>
    <w:p>
      <w:pPr>
        <w:pStyle w:val="BodyText"/>
      </w:pPr>
      <w:r>
        <w:br/>
      </w:r>
    </w:p>
    <w:p>
      <w:pPr>
        <w:pStyle w:val="BodyText"/>
      </w:pPr>
      <w:r>
        <w:t xml:space="preserve">The future belongs to those who adapt quickly and intelligently. Let this document serve as a testament to the vital role that specialized consulting plays in unlocking the full potential of business operations in one of the world's most exciting economic hubs.</w:t>
      </w:r>
    </w:p>
    <w:p>
      <w:pPr>
        <w:pStyle w:val="BodyText"/>
      </w:pPr>
      <w:r>
        <w:br/>
      </w:r>
    </w:p>
    <w:bookmarkEnd w:id="34"/>
    <w:bookmarkEnd w:id="35"/>
    <w:bookmarkStart w:id="37" w:name="references"/>
    <w:bookmarkStart w:id="36" w:name="references-further-reading"/>
    <w:p>
      <w:pPr>
        <w:pStyle w:val="Heading2"/>
      </w:pPr>
      <w:r>
        <w:t xml:space="preserve">7. References &amp; Further Reading</w:t>
      </w:r>
    </w:p>
    <w:p>
      <w:pPr>
        <w:pStyle w:val="FirstParagraph"/>
      </w:pPr>
      <w:r>
        <w:br/>
      </w:r>
    </w:p>
    <w:p>
      <w:pPr>
        <w:numPr>
          <w:ilvl w:val="0"/>
          <w:numId w:val="1002"/>
        </w:numPr>
        <w:pStyle w:val="Compact"/>
      </w:pPr>
      <w:r>
        <w:t xml:space="preserve">National Association of Software and Service Companies (NASSCOM) Reports on Bangalore's Economic Impact.</w:t>
      </w:r>
    </w:p>
    <w:p>
      <w:pPr>
        <w:numPr>
          <w:ilvl w:val="0"/>
          <w:numId w:val="1002"/>
        </w:numPr>
        <w:pStyle w:val="Compact"/>
      </w:pPr>
      <w:r>
        <w:t xml:space="preserve">The Ministry of Corporate Affairs, Government of India: Regulatory Compliance Guidelines.</w:t>
      </w:r>
    </w:p>
    <w:p>
      <w:pPr>
        <w:numPr>
          <w:ilvl w:val="0"/>
          <w:numId w:val="1002"/>
        </w:numPr>
        <w:pStyle w:val="Compact"/>
      </w:pPr>
      <w:r>
        <w:t xml:space="preserve">"Urban Infrastructure Challenges in Tier-1 Indian Cities." Journal of South Asian Development Studies.</w:t>
      </w:r>
    </w:p>
    <w:p>
      <w:pPr>
        <w:numPr>
          <w:ilvl w:val="0"/>
          <w:numId w:val="1002"/>
        </w:numPr>
        <w:pStyle w:val="Compact"/>
      </w:pPr>
      <w:r>
        <w:rPr>
          <w:iCs/>
          <w:i/>
        </w:rPr>
        <w:t xml:space="preserve">"Strategic Management in Emerging Markets."</w:t>
      </w:r>
      <w:r>
        <w:t xml:space="preserve"> </w:t>
      </w:r>
      <w:r>
        <w:t xml:space="preserve">Harvard Business Review Case Studies on Bangalore Tech Hubs.</w:t>
      </w:r>
    </w:p>
    <w:p>
      <w:pPr>
        <w:pStyle w:val="FirstParagraph"/>
      </w:pPr>
      <w:r>
        <w:br/>
      </w:r>
    </w:p>
    <w:bookmarkEnd w:id="36"/>
    <w:bookmarkEnd w:id="37"/>
    <w:p>
      <w:pPr>
        <w:pStyle w:val="BodyText"/>
      </w:pPr>
      <w:r>
        <w:t xml:space="preserve">© 2023 Academic Poster Presentation Series. All Rights Reserved.</w:t>
      </w:r>
      <w:r>
        <w:br/>
      </w:r>
      <w:r>
        <w:rPr>
          <w:iCs/>
          <w:i/>
        </w:rPr>
        <w:t xml:space="preserve">Distributed for educational purposes focusing on business development in India.</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Poster Presentation: Navigating the Indian Market in Bangalore</dc:title>
  <dc:creator/>
  <dc:language>en</dc:language>
  <cp:keywords/>
  <dcterms:created xsi:type="dcterms:W3CDTF">2026-07-30T10:06:19Z</dcterms:created>
  <dcterms:modified xsi:type="dcterms:W3CDTF">2026-07-30T10:06:19Z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