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Carpenter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fdab9ca12db1afec97bd003e6c54ccd01edb9e5"/>
    <w:p>
      <w:pPr>
        <w:pStyle w:val="Heading1"/>
      </w:pPr>
      <w:r>
        <w:t xml:space="preserve">The Artisan in the Metropolis: Socio-Economic Dynamics of the Carpenter in Tanzania Dar es Salaam</w:t>
      </w:r>
    </w:p>
    <w:p>
      <w:pPr>
        <w:pStyle w:val="FirstParagraph"/>
      </w:pPr>
      <w:r>
        <w:t xml:space="preserve">Presented at the East African Urban Development Symposium 2024</w:t>
      </w:r>
    </w:p>
    <w:bookmarkEnd w:id="20"/>
    <w:bookmarkStart w:id="21" w:name="abstract"/>
    <w:p>
      <w:pPr>
        <w:pStyle w:val="Heading3"/>
      </w:pPr>
      <w:r>
        <w:rPr>
          <w:bCs/>
          <w:b/>
        </w:rPr>
        <w:t xml:space="preserve">Abstract</w:t>
      </w:r>
    </w:p>
    <w:p>
      <w:pPr>
        <w:pStyle w:val="FirstParagraph"/>
      </w:pPr>
      <w:r>
        <w:t xml:space="preserve">This poster presentation explores the critical role of the traditional and modern **Carpenter** within the rapidly expanding urban landscape of **Tanzania Dar es Salaam**. As one of Africa’s fastest-growing cities, Dar es Salaam faces a dual challenge: managing exponential population growth while maintaining infrastructure resilience. This study highlights how local carpenters contribute to housing development, informal settlement improvement, and furniture manufacturing. Through field observations and semi-structured interviews with artisan guilds in Kinondoni and Ilala municipalities, we analyze the transition from traditional woodworking techniques to mechanized processes. The findings suggest that while **Carpenter** practices remain a vital source of livelihood for thousands, there is an urgent need for formalized training, access to sustainable timber sources, and integration into the city’s broader construction regulatory framework. This document serves as both an academic review and a call for policy intervention to support skilled labor in **Tanzania Dar es Salaam**.</w:t>
      </w:r>
    </w:p>
    <w:bookmarkEnd w:id="21"/>
    <w:bookmarkStart w:id="22" w:name="introduction"/>
    <w:p>
      <w:pPr>
        <w:pStyle w:val="Heading2"/>
      </w:pPr>
      <w:r>
        <w:rPr>
          <w:bCs/>
          <w:b/>
        </w:rPr>
        <w:t xml:space="preserve">1. Introduction</w:t>
      </w:r>
    </w:p>
    <w:p>
      <w:pPr>
        <w:pStyle w:val="FirstParagraph"/>
      </w:pPr>
      <w:r>
        <w:t xml:space="preserve">The city of **Tanzania Dar es Salaam** is a hub of economic activity, cultural diversity, and architectural evolution. However, beneath the glass facades of new commercial centers lies a vast network of informal settlements and residential structures built by local artisans. At the heart of this construction ecosystem is the **Carpenter**. Unlike formalized architects or engineers who plan large-scale projects, carpenters are often responsible for the execution of structural frames, roofing supports, doors, windows, and interior fittings.</w:t>
      </w:r>
    </w:p>
    <w:p>
      <w:pPr>
        <w:pStyle w:val="BodyText"/>
      </w:pPr>
      <w:r>
        <w:t xml:space="preserve">In **Tanzania Dar es Salaam**, carpentry is not merely a trade; it is a cultural heritage passed down through generations. Yet, modernization has introduced challenges such as deforestation due to high demand for timber and competition from imported prefabricated materials. This presentation aims to document the current state of carpentry in **Tanzania Dar es Salaam**, focusing on its economic impact, technical practices, and social significance.</w:t>
      </w:r>
    </w:p>
    <w:bookmarkEnd w:id="22"/>
    <w:bookmarkStart w:id="23" w:name="methodology"/>
    <w:p>
      <w:pPr>
        <w:pStyle w:val="Heading2"/>
      </w:pPr>
      <w:r>
        <w:rPr>
          <w:bCs/>
          <w:b/>
        </w:rPr>
        <w:t xml:space="preserve">2. Methodology</w:t>
      </w:r>
    </w:p>
    <w:p>
      <w:pPr>
        <w:pStyle w:val="FirstParagraph"/>
      </w:pPr>
      <w:r>
        <w:t xml:space="preserve">To understand the nuanced role of the **Carpenter** in **Tanzania Dar es Salaam**, this study employed a mixed-methods approach:</w:t>
      </w:r>
    </w:p>
    <w:p>
      <w:pPr>
        <w:numPr>
          <w:ilvl w:val="0"/>
          <w:numId w:val="1001"/>
        </w:numPr>
        <w:pStyle w:val="Compact"/>
      </w:pPr>
      <w:r>
        <w:rPr>
          <w:bCs/>
          <w:b/>
        </w:rPr>
        <w:t xml:space="preserve">Ethnographic Observation:</w:t>
      </w:r>
      <w:r>
        <w:t xml:space="preserve"> </w:t>
      </w:r>
      <w:r>
        <w:t xml:space="preserve">Researchers spent four weeks observing carpentry workshops in areas like Mwenge, Kariakoo, and Msasani. These areas are known as hubs for furniture making and wood processing.</w:t>
      </w:r>
    </w:p>
    <w:p>
      <w:pPr>
        <w:numPr>
          <w:ilvl w:val="0"/>
          <w:numId w:val="1001"/>
        </w:numPr>
        <w:pStyle w:val="Compact"/>
      </w:pPr>
      <w:r>
        <w:rPr>
          <w:bCs/>
          <w:b/>
        </w:rPr>
        <w:t xml:space="preserve">Semi-Structured Interviews:</w:t>
      </w:r>
      <w:r>
        <w:t xml:space="preserve"> </w:t>
      </w:r>
      <w:r>
        <w:t xml:space="preserve">Twenty-five carpenters of varying experience levels were interviewed regarding their supply chains, client demographics, income stability, and challenges faced in **Tanzania Dar es Salaam**.</w:t>
      </w:r>
    </w:p>
    <w:p>
      <w:pPr>
        <w:numPr>
          <w:ilvl w:val="0"/>
          <w:numId w:val="1001"/>
        </w:numPr>
        <w:pStyle w:val="Compact"/>
      </w:pPr>
      <w:r>
        <w:rPr>
          <w:bCs/>
          <w:b/>
        </w:rPr>
        <w:t xml:space="preserve">Material Analysis:</w:t>
      </w:r>
      <w:r>
        <w:t xml:space="preserve"> </w:t>
      </w:r>
      <w:r>
        <w:t xml:space="preserve">Samples of timber used by local **Carpenter**s were analyzed to determine species preferences and sustainability concerns.</w:t>
      </w:r>
    </w:p>
    <w:bookmarkEnd w:id="23"/>
    <w:bookmarkStart w:id="28" w:name="key-findings-the-role-of-the-carpenter"/>
    <w:p>
      <w:pPr>
        <w:pStyle w:val="Heading2"/>
      </w:pPr>
      <w:r>
        <w:rPr>
          <w:bCs/>
          <w:b/>
        </w:rPr>
        <w:t xml:space="preserve">3. Key Findings: The Role of the Carpenter</w:t>
      </w:r>
    </w:p>
    <w:bookmarkStart w:id="24" w:name="a.-housing-and-infrastructure-support"/>
    <w:p>
      <w:pPr>
        <w:pStyle w:val="Heading3"/>
      </w:pPr>
      <w:r>
        <w:rPr>
          <w:bCs/>
          <w:b/>
        </w:rPr>
        <w:t xml:space="preserve">A. Housing and Infrastructure Support</w:t>
      </w:r>
    </w:p>
    <w:p>
      <w:pPr>
        <w:pStyle w:val="FirstParagraph"/>
      </w:pPr>
      <w:r>
        <w:t xml:space="preserve">In **Tanzania Dar es Salaam**, over 60% of housing stock in informal settlements is constructed or significantly modified by local carpenters. Their work includes:</w:t>
      </w:r>
    </w:p>
    <w:p>
      <w:pPr>
        <w:numPr>
          <w:ilvl w:val="0"/>
          <w:numId w:val="1002"/>
        </w:numPr>
        <w:pStyle w:val="Compact"/>
      </w:pPr>
      <w:r>
        <w:rPr>
          <w:bCs/>
          <w:b/>
        </w:rPr>
        <w:t xml:space="preserve">Roofing Structures:</w:t>
      </w:r>
      <w:r>
        <w:t xml:space="preserve"> </w:t>
      </w:r>
      <w:r>
        <w:t xml:space="preserve">Crafting complex trusses using locally sourced mahogany and pine, essential for withstanding the heavy rainy seasons typical of coastal Tanzania.</w:t>
      </w:r>
    </w:p>
    <w:p>
      <w:pPr>
        <w:numPr>
          <w:ilvl w:val="0"/>
          <w:numId w:val="1002"/>
        </w:numPr>
        <w:pStyle w:val="Compact"/>
      </w:pPr>
      <w:r>
        <w:rPr>
          <w:bCs/>
          <w:b/>
        </w:rPr>
        <w:t xml:space="preserve">Flooring and Joinery:</w:t>
      </w:r>
      <w:r>
        <w:t xml:space="preserve"> </w:t>
      </w:r>
      <w:r>
        <w:t xml:space="preserve">Installing durable flooring solutions that are resistant to humidity, a critical factor in the tropical climate of Dar es Salaam.</w:t>
      </w:r>
    </w:p>
    <w:p>
      <w:pPr>
        <w:pStyle w:val="FirstParagraph"/>
      </w:pPr>
      <w:r>
        <w:t xml:space="preserve">The **Carpenter** acts as the primary technical advisor for homeowners who lack access to formal engineering services. Their expertise ensures structural integrity where blueprints do not exist.</w:t>
      </w:r>
    </w:p>
    <w:bookmarkEnd w:id="24"/>
    <w:bookmarkStart w:id="25" w:name="b.-economic-livelihoods"/>
    <w:p>
      <w:pPr>
        <w:pStyle w:val="Heading3"/>
      </w:pPr>
      <w:r>
        <w:rPr>
          <w:bCs/>
          <w:b/>
        </w:rPr>
        <w:t xml:space="preserve">B. Economic Livelihoods</w:t>
      </w:r>
    </w:p>
    <w:p>
      <w:pPr>
        <w:pStyle w:val="FirstParagraph"/>
      </w:pPr>
      <w:r>
        <w:t xml:space="preserve">Carpentry provides a primary source of income for thousands of households in **Tanzania Dar es Salaam**. The trade is characterized by:</w:t>
      </w:r>
    </w:p>
    <w:p>
      <w:pPr>
        <w:numPr>
          <w:ilvl w:val="0"/>
          <w:numId w:val="1003"/>
        </w:numPr>
        <w:pStyle w:val="Compact"/>
      </w:pPr>
      <w:r>
        <w:rPr>
          <w:bCs/>
          <w:b/>
        </w:rPr>
        <w:t xml:space="preserve">Labor Intensity:</w:t>
      </w:r>
      <w:r>
        <w:t xml:space="preserve"> </w:t>
      </w:r>
      <w:r>
        <w:t xml:space="preserve">Most workshops rely on manual tools, though there is a growing trend toward electric saws and sanders.</w:t>
      </w:r>
    </w:p>
    <w:p>
      <w:pPr>
        <w:numPr>
          <w:ilvl w:val="0"/>
          <w:numId w:val="1003"/>
        </w:numPr>
        <w:pStyle w:val="Compact"/>
      </w:pPr>
      <w:r>
        <w:t xml:space="preserve">Employment Generation:The master **Carpenter** typically employs apprentices (juniors) who learn the trade through observation. This apprenticeship model is the backbone of skill transfer in **Tanzania Dar es Salaam**.</w:t>
      </w:r>
    </w:p>
    <w:p>
      <w:pPr>
        <w:numPr>
          <w:ilvl w:val="0"/>
          <w:numId w:val="1003"/>
        </w:numPr>
        <w:pStyle w:val="Compact"/>
      </w:pPr>
      <w:r>
        <w:t xml:space="preserve">MSE Contribution:Carpentry workshops fall under Micro and Small Enterprises (MSEs), contributing significantly to the local GDP through furniture sales, renovations, and custom woodwork.</w:t>
      </w:r>
    </w:p>
    <w:bookmarkEnd w:id="25"/>
    <w:bookmarkStart w:id="26" w:name="c.-sustainability-challenges"/>
    <w:p>
      <w:pPr>
        <w:pStyle w:val="Heading3"/>
      </w:pPr>
      <w:r>
        <w:rPr>
          <w:bCs/>
          <w:b/>
        </w:rPr>
        <w:t xml:space="preserve">C. Sustainability Challenges</w:t>
      </w:r>
    </w:p>
    <w:p>
      <w:pPr>
        <w:pStyle w:val="FirstParagraph"/>
      </w:pPr>
      <w:r>
        <w:t xml:space="preserve">The demand for timber in **Tanzania Dar es Salaam** has led to environmental degradation. Key issues include:</w:t>
      </w:r>
    </w:p>
    <w:p>
      <w:pPr>
        <w:numPr>
          <w:ilvl w:val="0"/>
          <w:numId w:val="1004"/>
        </w:numPr>
        <w:pStyle w:val="Compact"/>
      </w:pPr>
      <w:r>
        <w:t xml:space="preserve">Timber Scarcity:Natural forests are depleting, forcing **Carpenter**s to travel further inland or rely on expensive imported wood.</w:t>
      </w:r>
    </w:p>
    <w:p>
      <w:pPr>
        <w:numPr>
          <w:ilvl w:val="0"/>
          <w:numId w:val="1004"/>
        </w:numPr>
        <w:pStyle w:val="Compact"/>
      </w:pPr>
      <w:r>
        <w:t xml:space="preserve">Dust and Waste:&lt; /strong&gt;Poor ventilation in workshops poses health risks, and sawdust management is often inadequate in densely populated areas of Dar es Salaam.</w:t>
      </w:r>
    </w:p>
    <w:bookmarkEnd w:id="26"/>
    <w:bookmarkStart w:id="27" w:name="d.-technological-transition"/>
    <w:p>
      <w:pPr>
        <w:pStyle w:val="Heading3"/>
      </w:pPr>
      <w:r>
        <w:rPr>
          <w:bCs/>
          <w:b/>
        </w:rPr>
        <w:t xml:space="preserve">D. Technological Transition</w:t>
      </w:r>
    </w:p>
    <w:p>
      <w:pPr>
        <w:pStyle w:val="FirstParagraph"/>
      </w:pPr>
      <w:r>
        <w:t xml:space="preserve">A notable trend among younger **Carpenter**s in **Tanzania Dar es Salaam** is the adoption of CAD software and CNC machines for furniture design. This shift is driven by:</w:t>
      </w:r>
    </w:p>
    <w:p>
      <w:pPr>
        <w:numPr>
          <w:ilvl w:val="0"/>
          <w:numId w:val="1005"/>
        </w:numPr>
        <w:pStyle w:val="Compact"/>
      </w:pPr>
      <w:r>
        <w:t xml:space="preserve">Client Demand:&lt; /strong&gt;Rising middle-class demand for modern, precision-made furniture.</w:t>
      </w:r>
    </w:p>
    <w:p>
      <w:pPr>
        <w:numPr>
          <w:ilvl w:val="0"/>
          <w:numId w:val="1005"/>
        </w:numPr>
        <w:pStyle w:val="Compact"/>
      </w:pPr>
      <w:r>
        <w:t xml:space="preserve">Efficiency:&lt; /strong&gt;Mechanization allows for faster production times, crucial in a competitive market.</w:t>
      </w:r>
    </w:p>
    <w:p>
      <w:pPr>
        <w:pStyle w:val="FirstParagraph"/>
      </w:pPr>
      <w:r>
        <w:t xml:space="preserve">However, a skills gap remains between those who can operate traditional tools and those proficient in modern digital fabrication.</w:t>
      </w:r>
    </w:p>
    <w:bookmarkEnd w:id="27"/>
    <w:p>
      <w:pPr>
        <w:pStyle w:val="BodyText"/>
      </w:pPr>
    </w:p>
    <w:p>
      <w:pPr>
        <w:pStyle w:val="BodyText"/>
      </w:pPr>
      <w:r>
        <w:t xml:space="preserve">" /&gt;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Carpenter in Tanzania Dar es Salaam</dc:title>
  <dc:creator/>
  <dc:language>en</dc:language>
  <cp:keywords/>
  <dcterms:created xsi:type="dcterms:W3CDTF">2026-07-29T17:17:36Z</dcterms:created>
  <dcterms:modified xsi:type="dcterms:W3CDTF">2026-07-29T17:17:36Z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