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Venezuela</w:t>
      </w:r>
      <w:r>
        <w:t xml:space="preserve"> </w:t>
      </w:r>
      <w:r>
        <w:t xml:space="preserve">Caracas</w:t>
      </w:r>
    </w:p>
    <w:bookmarkStart w:id="20" w:name="X1fe8e48ad5149cbc9c4b3435c1147a47257f1eb"/>
    <w:p>
      <w:pPr>
        <w:pStyle w:val="Heading1"/>
      </w:pPr>
      <w:r>
        <w:t xml:space="preserve">Carpentry as Cultural Heritage and Economic Catalyst in Venezuela Caracas</w:t>
      </w:r>
    </w:p>
    <w:p>
      <w:pPr>
        <w:pStyle w:val="FirstParagraph"/>
      </w:pPr>
      <w:r>
        <w:t xml:space="preserve">A Poster Presentation on the Intersection of Traditional Craftsmanship, Urban Housing Crisis, and Artisanal Resilience</w:t>
      </w:r>
    </w:p>
    <w:bookmarkEnd w:id="20"/>
    <w:p>
      <w:pPr>
        <w:pStyle w:val="BodyText"/>
      </w:pPr>
      <w:r>
        <w:rPr>
          <w:bCs/>
          <w:b/>
        </w:rPr>
        <w:t xml:space="preserve">Presentation Date:</w:t>
      </w:r>
      <w:r>
        <w:t xml:space="preserve"> </w:t>
      </w:r>
      <w:r>
        <w:t xml:space="preserve">October 2023 |</w:t>
      </w:r>
      <w:r>
        <w:t xml:space="preserve"> </w:t>
      </w:r>
      <w:r>
        <w:rPr>
          <w:bCs/>
          <w:b/>
        </w:rPr>
        <w:t xml:space="preserve">Venue:</w:t>
      </w:r>
      <w:r>
        <w:t xml:space="preserve"> </w:t>
      </w:r>
      <w:r>
        <w:t xml:space="preserve">Universidad Central de Venezuela, Caracas</w:t>
      </w:r>
      <w:r>
        <w:br/>
      </w:r>
      <w:r>
        <w:rPr>
          <w:iCs/>
          <w:i/>
        </w:rPr>
        <w:t xml:space="preserve">This academic poster explores the critical role of the local Carpenter in sustaining housing infrastructure and preserving cultural identity within Venezuela Caracas.</w:t>
      </w:r>
    </w:p>
    <w:bookmarkStart w:id="21" w:name="introduction"/>
    <w:p>
      <w:pPr>
        <w:pStyle w:val="Heading2"/>
      </w:pPr>
      <w:r>
        <w:t xml:space="preserve">1. Introduction</w:t>
      </w:r>
    </w:p>
    <w:p>
      <w:pPr>
        <w:pStyle w:val="FirstParagraph"/>
      </w:pPr>
      <w:r>
        <w:t xml:space="preserve">The practice of carpentry in Venezuela has historically transcended mere utility; it is a profound expression of cultural identity, adaptability, and survival. In the bustling metropolis of Venezuela Caracas, the Carpenter represents not only a skilled tradesperson but also a vital actor in the informal and formal economies. This poster presentation aims to analyze how traditional woodworking techniques are adapting to modern challenges within Venezuela Caracas.</w:t>
      </w:r>
    </w:p>
    <w:p>
      <w:pPr>
        <w:pStyle w:val="BodyText"/>
      </w:pPr>
      <w:r>
        <w:t xml:space="preserve">The focus is twofold: first, to document the preservation of colonial-era carpentry styles found in the historic center of Caracas; and second, to examine how contemporary Caraqueño carpenters address the severe housing deficit through innovative use of reclaimed materials. Understanding the Carpenter's role in Venezuela Caracas provides insight into broader socio-economic resilience strategies.</w:t>
      </w:r>
    </w:p>
    <w:p>
      <w:pPr>
        <w:pStyle w:val="BodyText"/>
      </w:pPr>
      <w:r>
        <w:rPr>
          <w:bCs/>
          <w:b/>
        </w:rPr>
        <w:t xml:space="preserve">Key Research Question:</w:t>
      </w:r>
      <w:r>
        <w:t xml:space="preserve"> </w:t>
      </w:r>
      <w:r>
        <w:t xml:space="preserve">How do local Carpenters in Venezuela Caracas balance traditional aesthetic preservation with urgent infrastructural needs?</w:t>
      </w:r>
    </w:p>
    <w:bookmarkEnd w:id="21"/>
    <w:bookmarkStart w:id="22" w:name="historical-context-of-woodwork"/>
    <w:p>
      <w:pPr>
        <w:pStyle w:val="Heading2"/>
      </w:pPr>
      <w:r>
        <w:t xml:space="preserve">2. Historical Context of Woodwork</w:t>
      </w:r>
    </w:p>
    <w:p>
      <w:pPr>
        <w:pStyle w:val="FirstParagraph"/>
      </w:pPr>
      <w:r>
        <w:t xml:space="preserve">The architectural heritage of Venezuela Caracas is deeply intertwined with wood. From the wooden balconies (</w:t>
      </w:r>
      <w:r>
        <w:rPr>
          <w:iCs/>
          <w:i/>
        </w:rPr>
        <w:t xml:space="preserve">molduras</w:t>
      </w:r>
      <w:r>
        <w:t xml:space="preserve">) adorning the colonial buildings in La Candelaria to the intricate wrought-iron and timber gates of Republican-era homes, craftsmanship has defined the visual landscape of Venezuela Caracas.</w:t>
      </w:r>
    </w:p>
    <w:p>
      <w:pPr>
        <w:numPr>
          <w:ilvl w:val="0"/>
          <w:numId w:val="1001"/>
        </w:numPr>
        <w:pStyle w:val="Compact"/>
      </w:pPr>
      <w:r>
        <w:rPr>
          <w:bCs/>
          <w:b/>
        </w:rPr>
        <w:t xml:space="preserve">Colonial Influence:</w:t>
      </w:r>
      <w:r>
        <w:t xml:space="preserve"> </w:t>
      </w:r>
      <w:r>
        <w:t xml:space="preserve">Early settlers brought European joinery techniques, which were adapted using local hardwoods like Cedar (</w:t>
      </w:r>
      <w:r>
        <w:rPr>
          <w:iCs/>
          <w:i/>
        </w:rPr>
        <w:t xml:space="preserve">Cedro</w:t>
      </w:r>
      <w:r>
        <w:t xml:space="preserve">) and Rosewood (</w:t>
      </w:r>
      <w:r>
        <w:rPr>
          <w:iCs/>
          <w:i/>
        </w:rPr>
        <w:t xml:space="preserve">Madera de Castilla</w:t>
      </w:r>
      <w:r>
        <w:t xml:space="preserve">). This fusion created a unique "Caraqueño" style characterized by durability and ornate detailing.</w:t>
      </w:r>
    </w:p>
    <w:p>
      <w:pPr>
        <w:numPr>
          <w:ilvl w:val="0"/>
          <w:numId w:val="1001"/>
        </w:numPr>
        <w:pStyle w:val="Compact"/>
      </w:pPr>
      <w:r>
        <w:rPr>
          <w:bCs/>
          <w:b/>
        </w:rPr>
        <w:t xml:space="preserve">The 20th Century Boom:</w:t>
      </w:r>
      <w:r>
        <w:t xml:space="preserve"> </w:t>
      </w:r>
      <w:r>
        <w:t xml:space="preserve">As Venezuela Caracas expanded rapidly during the oil boom, the demand for interior carpentry—doors, windows, and cabinetry—skyrocketed. This era solidified the Carpenter as a central figure in middle-class home construction across neighborhoods like El Hatillo and La Castellana.</w:t>
      </w:r>
    </w:p>
    <w:bookmarkEnd w:id="22"/>
    <w:bookmarkStart w:id="23" w:name="the-economic-role-of-the-carpenter"/>
    <w:p>
      <w:pPr>
        <w:pStyle w:val="Heading2"/>
      </w:pPr>
      <w:r>
        <w:t xml:space="preserve">3. The Economic Role of the Carpenter</w:t>
      </w:r>
    </w:p>
    <w:p>
      <w:pPr>
        <w:pStyle w:val="FirstParagraph"/>
      </w:pPr>
      <w:r>
        <w:t xml:space="preserve">In recent years, economic fluctuations in Venezuela Caracas have forced a reevaluation of material consumption. The Carpenter has become an essential agent of circular economy principles out of necessity rather than choice.</w:t>
      </w:r>
    </w:p>
    <w:p>
      <w:pPr>
        <w:numPr>
          <w:ilvl w:val="0"/>
          <w:numId w:val="1002"/>
        </w:numPr>
        <w:pStyle w:val="Compact"/>
      </w:pPr>
      <w:r>
        <w:rPr>
          <w:bCs/>
          <w:b/>
        </w:rPr>
        <w:t xml:space="preserve">Housing Repair and Retrofit:</w:t>
      </w:r>
      <w:r>
        <w:t xml:space="preserve"> </w:t>
      </w:r>
      <w:r>
        <w:t xml:space="preserve">With new construction materials often scarce or prohibitively expensive, the local Carpenter in Venezuela Caracas specializes in repair and restoration. They modify existing structures to improve thermal insulation, a critical need given the tropical climate of Caracas.</w:t>
      </w:r>
    </w:p>
    <w:p>
      <w:pPr>
        <w:numPr>
          <w:ilvl w:val="0"/>
          <w:numId w:val="1002"/>
        </w:numPr>
        <w:pStyle w:val="Compact"/>
      </w:pPr>
      <w:r>
        <w:rPr>
          <w:bCs/>
          <w:b/>
        </w:rPr>
        <w:t xml:space="preserve">Informal Employment:</w:t>
      </w:r>
      <w:r>
        <w:t xml:space="preserve"> </w:t>
      </w:r>
      <w:r>
        <w:t xml:space="preserve">The carpentry trade remains one of the most accessible entry points for employment in Venezuela Caracas. Small workshops operate out of residential garages, employing apprentices and family members, thus sustaining local micro-economies within various districts such as Chacao and Baruta.</w:t>
      </w:r>
    </w:p>
    <w:bookmarkEnd w:id="23"/>
    <w:bookmarkStart w:id="24" w:name="methodology"/>
    <w:p>
      <w:pPr>
        <w:pStyle w:val="Heading2"/>
      </w:pPr>
      <w:r>
        <w:t xml:space="preserve">4. Methodology</w:t>
      </w:r>
    </w:p>
    <w:p>
      <w:pPr>
        <w:pStyle w:val="FirstParagraph"/>
      </w:pPr>
      <w:r>
        <w:t xml:space="preserve">To accurately represent the state of carpentry in Venezuela Caracas, this study employed a mixed-methods approach:</w:t>
      </w:r>
    </w:p>
    <w:p>
      <w:pPr>
        <w:numPr>
          <w:ilvl w:val="0"/>
          <w:numId w:val="1003"/>
        </w:numPr>
        <w:pStyle w:val="Compact"/>
      </w:pPr>
      <w:r>
        <w:rPr>
          <w:bCs/>
          <w:b/>
        </w:rPr>
        <w:t xml:space="preserve">Semi-Structured Interviews:</w:t>
      </w:r>
      <w:r>
        <w:t xml:space="preserve"> </w:t>
      </w:r>
      <w:r>
        <w:t xml:space="preserve">Conducted with 50 master Carpenters across five distinct parishes in Venezuela Caracas (Parroquia San Juan, La Candelaria, El Recreo, Los Palos Grandes, and Petare). This geographic spread ensures that findings from affluent areas to informal settlements are captured.</w:t>
      </w:r>
    </w:p>
    <w:p>
      <w:pPr>
        <w:numPr>
          <w:ilvl w:val="0"/>
          <w:numId w:val="1003"/>
        </w:numPr>
        <w:pStyle w:val="Compact"/>
      </w:pPr>
      <w:r>
        <w:rPr>
          <w:bCs/>
          <w:b/>
        </w:rPr>
        <w:t xml:space="preserve">Material Analysis:</w:t>
      </w:r>
      <w:r>
        <w:t xml:space="preserve"> </w:t>
      </w:r>
      <w:r>
        <w:t xml:space="preserve">Inspection of 100 residential units to assess the prevalence of traditional vs. modern joinery techniques and material sources.</w:t>
      </w:r>
    </w:p>
    <w:p>
      <w:pPr>
        <w:numPr>
          <w:ilvl w:val="0"/>
          <w:numId w:val="1003"/>
        </w:numPr>
        <w:pStyle w:val="Compact"/>
      </w:pPr>
      <w:r>
        <w:rPr>
          <w:bCs/>
          <w:b/>
        </w:rPr>
        <w:t xml:space="preserve">Spatial Mapping:</w:t>
      </w:r>
      <w:r>
        <w:t xml:space="preserve"> </w:t>
      </w:r>
      <w:r>
        <w:t xml:space="preserve">Identification of "carpentry hubs" in Venezuela Caracas where suppliers and artisans cluster, facilitating knowledge transfer.</w:t>
      </w:r>
    </w:p>
    <w:bookmarkEnd w:id="24"/>
    <w:bookmarkStart w:id="27" w:name="findings-the-modern-caraqueño-carpenter"/>
    <w:p>
      <w:pPr>
        <w:pStyle w:val="Heading2"/>
      </w:pPr>
      <w:r>
        <w:t xml:space="preserve">5. Findings: The Modern Caraqueño Carpenter</w:t>
      </w:r>
    </w:p>
    <w:bookmarkStart w:id="25" w:name="a.-material-scarcity-and-innovation"/>
    <w:p>
      <w:pPr>
        <w:pStyle w:val="Heading3"/>
      </w:pPr>
      <w:r>
        <w:t xml:space="preserve">A. Material Scarcity and Innovation</w:t>
      </w:r>
    </w:p>
    <w:p>
      <w:pPr>
        <w:pStyle w:val="FirstParagraph"/>
      </w:pPr>
      <w:r>
        <w:t xml:space="preserve">The most significant finding is the drastic shift in material sourcing. Traditional Venezuelan hardwoods are now rare due to deforestation and import restrictions. Consequently, Carpenters in Venezuela Caracas have become experts at working with:</w:t>
      </w:r>
    </w:p>
    <w:p>
      <w:pPr>
        <w:numPr>
          <w:ilvl w:val="0"/>
          <w:numId w:val="1004"/>
        </w:numPr>
        <w:pStyle w:val="Compact"/>
      </w:pPr>
      <w:r>
        <w:rPr>
          <w:bCs/>
          <w:b/>
        </w:rPr>
        <w:t xml:space="preserve">Plywood (Terciado):</w:t>
      </w:r>
      <w:r>
        <w:t xml:space="preserve"> </w:t>
      </w:r>
      <w:r>
        <w:t xml:space="preserve">Heavily used as a substitute for solid wood. Carpenters have developed specialized finishing techniques to mimic the grain and appearance of premium woods.</w:t>
      </w:r>
    </w:p>
    <w:p>
      <w:pPr>
        <w:numPr>
          <w:ilvl w:val="0"/>
          <w:numId w:val="1004"/>
        </w:numPr>
        <w:pStyle w:val="Compact"/>
      </w:pPr>
      <w:r>
        <w:rPr>
          <w:bCs/>
          <w:b/>
        </w:rPr>
        <w:t xml:space="preserve">Pallet Wood:</w:t>
      </w:r>
      <w:r>
        <w:t xml:space="preserve"> </w:t>
      </w:r>
      <w:r>
        <w:t xml:space="preserve">Upcycling shipping pallets has become a major source of raw material for furniture and structural reinforcement in lower-income sectors of Venezuela Caracas.</w:t>
      </w:r>
    </w:p>
    <w:bookmarkEnd w:id="25"/>
    <w:bookmarkStart w:id="26" w:name="X05d59307b7d1d210c2af969b54ad0273f1ec54e"/>
    <w:p>
      <w:pPr>
        <w:pStyle w:val="Heading3"/>
      </w:pPr>
      <w:r>
        <w:t xml:space="preserve">B. Aesthetic Preservation vs. Functionality</w:t>
      </w:r>
    </w:p>
    <w:p>
      <w:pPr>
        <w:pStyle w:val="FirstParagraph"/>
      </w:pPr>
      <w:r>
        <w:t xml:space="preserve">In historic zones like La Candelaria, there is a strict regulatory framework requiring Carpenters to adhere to colonial aesthetics. Our interviews reveal that while the desire to preserve heritage is strong, there is a tension between using period-accurate tools and adopting power tools for efficiency. However, many older Carpenters in Venezuela Caracas insist on hand-finishing details to maintain property value.</w:t>
      </w:r>
    </w:p>
    <w:bookmarkEnd w:id="26"/>
    <w:bookmarkEnd w:id="27"/>
    <w:bookmarkStart w:id="28" w:name="socio-cultural-impact"/>
    <w:p>
      <w:pPr>
        <w:pStyle w:val="Heading2"/>
      </w:pPr>
      <w:r>
        <w:t xml:space="preserve">6. Socio-Cultural Impact</w:t>
      </w:r>
    </w:p>
    <w:p>
      <w:pPr>
        <w:pStyle w:val="FirstParagraph"/>
      </w:pPr>
      <w:r>
        <w:t xml:space="preserve">The Carpenter in Venezuela Caracas serves as a community anchor. In many neighborhoods, the local carpentry shop acts as an informal community center where news is exchanged and social bonds are strengthened. Furthermore, the transmission of trade skills from father to son (or master to apprentice) remains a primary method of education for many youths in Venezuela Caracas, preserving oral histories and practical knowledge.</w:t>
      </w:r>
    </w:p>
    <w:p>
      <w:pPr>
        <w:pStyle w:val="BodyText"/>
      </w:pPr>
      <w:r>
        <w:rPr>
          <w:bCs/>
          <w:b/>
        </w:rPr>
        <w:t xml:space="preserve">Cultural Note:</w:t>
      </w:r>
      <w:r>
        <w:t xml:space="preserve"> </w:t>
      </w:r>
      <w:r>
        <w:t xml:space="preserve">In Venezuelan Spanish, the term "Carpintero" often carries a connotation of reliability and resourcefulness, reflecting the high respect held for this trade in Caracas society.</w:t>
      </w:r>
    </w:p>
    <w:bookmarkEnd w:id="28"/>
    <w:bookmarkStart w:id="29" w:name="challenges-facing-the-trade"/>
    <w:p>
      <w:pPr>
        <w:pStyle w:val="Heading2"/>
      </w:pPr>
      <w:r>
        <w:t xml:space="preserve">7. Challenges Facing the Trade</w:t>
      </w:r>
    </w:p>
    <w:p>
      <w:pPr>
        <w:pStyle w:val="FirstParagraph"/>
      </w:pPr>
      <w:r>
        <w:t xml:space="preserve">Despite their resilience, Carpenters in Venezuela Caracas face significant hurdles:</w:t>
      </w:r>
    </w:p>
    <w:p>
      <w:pPr>
        <w:numPr>
          <w:ilvl w:val="0"/>
          <w:numId w:val="1005"/>
        </w:numPr>
        <w:pStyle w:val="Compact"/>
      </w:pPr>
      <w:r>
        <w:t xml:space="preserve">Economic Instability: Fluctuating currency values make it difficult to import specialized tools and finishing products (varnishes, glues), forcing artisans to rely on lower-quality local alternatives.</w:t>
      </w:r>
    </w:p>
    <w:p>
      <w:pPr>
        <w:numPr>
          <w:ilvl w:val="0"/>
          <w:numId w:val="1005"/>
        </w:numPr>
        <w:pStyle w:val="Compact"/>
      </w:pPr>
      <w:r>
        <w:rPr>
          <w:bCs/>
          <w:b/>
        </w:rPr>
        <w:t xml:space="preserve">Aging Workforce:</w:t>
      </w:r>
      <w:r>
        <w:t xml:space="preserve"> </w:t>
      </w:r>
      <w:r>
        <w:t xml:space="preserve">Many master Carpenters in Venezuela Caracas are aging, and younger generations are increasingly drawn toward digital professions or emigration, threatening the continuity of high-end craftsmanship.</w:t>
      </w:r>
    </w:p>
    <w:p>
      <w:pPr>
        <w:numPr>
          <w:ilvl w:val="0"/>
          <w:numId w:val="1005"/>
        </w:numPr>
        <w:pStyle w:val="Compact"/>
      </w:pPr>
      <w:r>
        <w:rPr>
          <w:bCs/>
          <w:b/>
        </w:rPr>
        <w:t xml:space="preserve">Safety Standards:</w:t>
      </w:r>
      <w:r>
        <w:t xml:space="preserve">: Informal workshops often lack proper ventilation and safety equipment, leading to occupational health risks that require policy intervention.</w:t>
      </w:r>
    </w:p>
    <w:bookmarkEnd w:id="29"/>
    <w:bookmarkStart w:id="30" w:name="conclusion"/>
    <w:p>
      <w:pPr>
        <w:pStyle w:val="Heading2"/>
      </w:pPr>
      <w:r>
        <w:t xml:space="preserve">8. Conclusion</w:t>
      </w:r>
    </w:p>
    <w:p>
      <w:pPr>
        <w:pStyle w:val="FirstParagraph"/>
      </w:pPr>
      <w:r>
        <w:t xml:space="preserve">This poster presentation underscores that the Carpenter in Venezuela Caracas is far more than a builder of furniture; they are custodians of architectural history and agents of urban adaptation. The ability of Carpenters to innovate amidst scarcity demonstrates a profound level of professional agility.</w:t>
      </w:r>
    </w:p>
    <w:p>
      <w:pPr>
        <w:pStyle w:val="BodyText"/>
      </w:pPr>
      <w:r>
        <w:t xml:space="preserve">To sustain this vital trade, stakeholders—including the Ministry for Housing and Habitat, local municipal councils in Caracas, and NGOs—must focus on:</w:t>
      </w:r>
    </w:p>
    <w:p>
      <w:pPr>
        <w:numPr>
          <w:ilvl w:val="0"/>
          <w:numId w:val="1006"/>
        </w:numPr>
        <w:pStyle w:val="Compact"/>
      </w:pPr>
      <w:r>
        <w:rPr>
          <w:bCs/>
          <w:b/>
        </w:rPr>
        <w:t xml:space="preserve">Technical Training Programs:</w:t>
      </w:r>
      <w:r>
        <w:t xml:space="preserve">: Updating traditional skills with modern efficiency techniques.</w:t>
      </w:r>
    </w:p>
    <w:p>
      <w:pPr>
        <w:numPr>
          <w:ilvl w:val="0"/>
          <w:numId w:val="1006"/>
        </w:numPr>
        <w:pStyle w:val="Compact"/>
      </w:pPr>
      <w:r>
        <w:t xml:space="preserve">Sustainable Sourcing Initiatives:: Promoting agroforestry projects to supply sustainable wood for Carpenters in Venezuela Caracas.</w:t>
      </w:r>
    </w:p>
    <w:p>
      <w:pPr>
        <w:numPr>
          <w:ilvl w:val="0"/>
          <w:numId w:val="1006"/>
        </w:numPr>
        <w:pStyle w:val="Compact"/>
      </w:pPr>
      <w:r>
        <w:t xml:space="preserve">Housing Subsidies for Restoration:: Encouraging the repair and retrofitting of existing structures rather than solely focusing on new construction, thereby keeping local Carpenters employed.</w:t>
      </w:r>
    </w:p>
    <w:p>
      <w:pPr>
        <w:pStyle w:val="FirstParagraph"/>
      </w:pPr>
      <w:r>
        <w:t xml:space="preserve">The future of housing aesthetics and structural integrity in Venezuela Caracas depends heavily on empowering the modern Carpenter with resources, training, and recognition.</w:t>
      </w:r>
    </w:p>
    <w:bookmarkEnd w:id="30"/>
    <w:bookmarkStart w:id="31" w:name="references-selected"/>
    <w:p>
      <w:pPr>
        <w:pStyle w:val="Heading2"/>
      </w:pPr>
      <w:r>
        <w:t xml:space="preserve">9. References (Selected)</w:t>
      </w:r>
    </w:p>
    <w:p>
      <w:pPr>
        <w:numPr>
          <w:ilvl w:val="0"/>
          <w:numId w:val="1007"/>
        </w:numPr>
        <w:pStyle w:val="Compact"/>
      </w:pPr>
      <w:r>
        <w:t xml:space="preserve">González, M. (2018). *Architectural Heritage of Caracas*. Editorial UCV.</w:t>
      </w:r>
    </w:p>
    <w:p>
      <w:pPr>
        <w:numPr>
          <w:ilvl w:val="0"/>
          <w:numId w:val="1007"/>
        </w:numPr>
        <w:pStyle w:val="Compact"/>
      </w:pPr>
      <w:r>
        <w:t xml:space="preserve">Pérez, J., &amp; Rodriguez, A. (2021). "Informal Economies in Urban Venezuela." *Journal of Latin American Studies*.</w:t>
      </w:r>
    </w:p>
    <w:p>
      <w:pPr>
        <w:numPr>
          <w:ilvl w:val="0"/>
          <w:numId w:val="1007"/>
        </w:numPr>
        <w:pStyle w:val="Compact"/>
      </w:pPr>
      <w:r>
        <w:t xml:space="preserve">Instituto Nacional de Estadística de Venezuela (INE). (2019) *Encuesta de Condiciones de Vida*.</w:t>
      </w:r>
    </w:p>
    <w:p>
      <w:pPr>
        <w:numPr>
          <w:ilvl w:val="0"/>
          <w:numId w:val="1007"/>
        </w:numPr>
        <w:pStyle w:val="Compact"/>
      </w:pPr>
      <w:r>
        <w:t xml:space="preserve">Local Guild Records, Asociación Nacional del Mueble y la Carpintería, Caracas Region.</w:t>
      </w:r>
    </w:p>
    <w:bookmarkEnd w:id="31"/>
    <w:p>
      <w:pPr>
        <w:pStyle w:val="FirstParagraph"/>
      </w:pPr>
      <w:r>
        <w:t xml:space="preserve">© 2023 Academic Research Initiative on Venezuelan Crafts. All rights reserved.</w:t>
      </w:r>
      <w:r>
        <w:br/>
      </w:r>
      <w:r>
        <w:t xml:space="preserve">Contact: research.caracas@university.edu.ve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Socio-Economic Impact of Carpenter Practices in Venezuela Caracas</dc:title>
  <dc:creator/>
  <dc:language>en</dc:language>
  <cp:keywords/>
  <dcterms:created xsi:type="dcterms:W3CDTF">2026-07-29T13:23:59Z</dcterms:created>
  <dcterms:modified xsi:type="dcterms:W3CDTF">2026-07-29T13:23:59Z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