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Culinary</w:t>
      </w:r>
      <w:r>
        <w:t xml:space="preserve"> </w:t>
      </w:r>
      <w:r>
        <w:t xml:space="preserve">Innovation</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a697d3ed67f1f075af0bd261169166ebfd49bef"/>
    <w:p>
      <w:pPr>
        <w:pStyle w:val="Heading1"/>
      </w:pPr>
      <w:r>
        <w:t xml:space="preserve">Culinary Innovation and Socio-Economic Impact in DR Congo Kinshasa</w:t>
      </w:r>
    </w:p>
    <w:bookmarkStart w:id="20" w:name="Xb998ea74df27bc09ac046eee4697bf02bda2772"/>
    <w:p>
      <w:pPr>
        <w:pStyle w:val="Heading2"/>
      </w:pPr>
      <w:r>
        <w:t xml:space="preserve">A Poster Presentation on the Modernization of the Local Chef Industry</w:t>
      </w:r>
    </w:p>
    <w:p>
      <w:pPr>
        <w:pStyle w:val="FirstParagraph"/>
      </w:pPr>
      <w:r>
        <w:t xml:space="preserve">Presented at the International Symposium on African Gastronomy</w:t>
      </w:r>
      <w:r>
        <w:br/>
      </w:r>
      <w:r>
        <w:rPr>
          <w:bCs/>
          <w:b/>
        </w:rPr>
        <w:t xml:space="preserve">Lead Researcher:</w:t>
      </w:r>
      <w:r>
        <w:t xml:space="preserve"> </w:t>
      </w:r>
      <w:r>
        <w:t xml:space="preserve">Dr. A. Kabange, Institute of Culinary Arts, Kinshasa</w:t>
      </w:r>
      <w:r>
        <w:br/>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The role of the professional Chef in DR Congo Kinshasa is undergoing a significant transformation. This poster presentation outlines recent findings regarding how modern culinary techniques, combined with traditional Congolese ingredients, are reshaping the local economy and cultural identity. By analyzing the trajectory of Chef-led initiatives in Kinshasa’s urban center, we demonstrate that elevating professional standards among chefs is not merely a matter of gastronomy but a critical driver for sustainable development. This study explores the intersection of tradition and modernity in DR Congo Kinshasa, highlighting how local chefs are becoming ambassadors for national tourism and agricultural export. The research emphasizes that empowering the Chef profession through education and infrastructure support yields tangible results in community health, job creation, and global cultural representation.</w:t>
      </w:r>
    </w:p>
    <w:bookmarkEnd w:id="22"/>
    <w:bookmarkStart w:id="23" w:name="introduction"/>
    <w:p>
      <w:pPr>
        <w:pStyle w:val="Heading3"/>
      </w:pPr>
      <w:r>
        <w:t xml:space="preserve">Introduction</w:t>
      </w:r>
    </w:p>
    <w:p>
      <w:pPr>
        <w:pStyle w:val="FirstParagraph"/>
      </w:pPr>
      <w:r>
        <w:t xml:space="preserve">Kinshasa, as the capital city of the Democratic Republic of Congo (DRC), serves as a vibrant hub for cultural exchange and economic activity. However, the formal culinary sector has historically been under-researched compared to other industries. The concept of the "Chef" in DR Congo Kinshasa is evolving from traditional home cooking and street food vending into a structured, professional discipline.</w:t>
      </w:r>
    </w:p>
    <w:p>
      <w:pPr>
        <w:pStyle w:val="BodyText"/>
      </w:pPr>
      <w:r>
        <w:t xml:space="preserve">This presentation aims to:</w:t>
      </w:r>
    </w:p>
    <w:p>
      <w:pPr>
        <w:numPr>
          <w:ilvl w:val="0"/>
          <w:numId w:val="1001"/>
        </w:numPr>
        <w:pStyle w:val="Compact"/>
      </w:pPr>
      <w:r>
        <w:rPr>
          <w:bCs/>
          <w:b/>
        </w:rPr>
        <w:t xml:space="preserve">Detect</w:t>
      </w:r>
      <w:r>
        <w:t xml:space="preserve">: Identify current gaps in culinary education for Chefs in DR Congo Kinshasa.</w:t>
      </w:r>
    </w:p>
    <w:p>
      <w:pPr>
        <w:numPr>
          <w:ilvl w:val="0"/>
          <w:numId w:val="1001"/>
        </w:numPr>
        <w:pStyle w:val="Compact"/>
      </w:pPr>
      <w:r>
        <w:rPr>
          <w:bCs/>
          <w:b/>
        </w:rPr>
        <w:t xml:space="preserve">Analyze</w:t>
      </w:r>
      <w:r>
        <w:t xml:space="preserve">: The economic impact of high-end dining establishments led by trained Chefs.</w:t>
      </w:r>
    </w:p>
    <w:p>
      <w:pPr>
        <w:numPr>
          <w:ilvl w:val="0"/>
          <w:numId w:val="1001"/>
        </w:numPr>
        <w:pStyle w:val="Compact"/>
      </w:pPr>
      <w:r>
        <w:rPr>
          <w:bCs/>
          <w:b/>
        </w:rPr>
        <w:t xml:space="preserve">Predict</w:t>
      </w:r>
      <w:r>
        <w:t xml:space="preserve">: Future trends in the adoption of modern kitchen technologies by local chefs.</w:t>
      </w:r>
    </w:p>
    <w:bookmarkEnd w:id="23"/>
    <w:bookmarkStart w:id="24" w:name="problem-statement"/>
    <w:p>
      <w:pPr>
        <w:pStyle w:val="Heading3"/>
      </w:pPr>
      <w:r>
        <w:t xml:space="preserve">Problem Statement</w:t>
      </w:r>
    </w:p>
    <w:p>
      <w:pPr>
        <w:pStyle w:val="FirstParagraph"/>
      </w:pPr>
      <w:r>
        <w:t xml:space="preserve">In DR Congo Kinshasa, there is a dichotomy between rich indigenous culinary heritage and the lack of standardized professional training for Chefs. While street food culture is ubiquitous, the formal "Chef" profession often lacks institutional support. This disparity limits the ability of local chefs in DR Congo Kinshasa to compete on a global stage and restricts the potential for gastronomy-led tourism.</w:t>
      </w:r>
    </w:p>
    <w:bookmarkEnd w:id="24"/>
    <w:bookmarkStart w:id="25" w:name="methodology"/>
    <w:p>
      <w:pPr>
        <w:pStyle w:val="Heading3"/>
      </w:pPr>
      <w:r>
        <w:t xml:space="preserve">Methodology</w:t>
      </w:r>
    </w:p>
    <w:p>
      <w:pPr>
        <w:pStyle w:val="FirstParagraph"/>
      </w:pPr>
      <w:r>
        <w:t xml:space="preserve">To understand the dynamics of the Chef profession in DR Congo Kinshasa, a mixed-methods approach was employed over a 12-month period:</w:t>
      </w:r>
    </w:p>
    <w:p>
      <w:pPr>
        <w:numPr>
          <w:ilvl w:val="0"/>
          <w:numId w:val="1002"/>
        </w:numPr>
        <w:pStyle w:val="Compact"/>
      </w:pPr>
      <w:r>
        <w:rPr>
          <w:bCs/>
          <w:b/>
        </w:rPr>
        <w:t xml:space="preserve">Surveys:</w:t>
      </w:r>
      <w:r>
        <w:t xml:space="preserve"> </w:t>
      </w:r>
      <w:r>
        <w:t xml:space="preserve">Distributed to 500 food service workers in Kinshasa, categorized by their role as "Home Cooks," "Street Vendors," or "Professional Chefs."</w:t>
      </w:r>
    </w:p>
    <w:p>
      <w:pPr>
        <w:numPr>
          <w:ilvl w:val="0"/>
          <w:numId w:val="1002"/>
        </w:numPr>
        <w:pStyle w:val="Compact"/>
      </w:pPr>
      <w:r>
        <w:rPr>
          <w:bCs/>
          <w:b/>
        </w:rPr>
        <w:t xml:space="preserve">In-Depth Interviews:</w:t>
      </w:r>
      <w:r>
        <w:t xml:space="preserve"> </w:t>
      </w:r>
      <w:r>
        <w:t xml:space="preserve">Conducted with 25 renowned Chefs operating in DR Congo Kinshasa to discuss challenges, aspirations, and supply chain issues.</w:t>
      </w:r>
    </w:p>
    <w:p>
      <w:pPr>
        <w:numPr>
          <w:ilvl w:val="0"/>
          <w:numId w:val="1002"/>
        </w:numPr>
        <w:pStyle w:val="Compact"/>
      </w:pPr>
      <w:r>
        <w:rPr>
          <w:bCs/>
          <w:b/>
        </w:rPr>
        <w:t xml:space="preserve">Economic Analysis:</w:t>
      </w:r>
      <w:r>
        <w:t xml:space="preserve"> </w:t>
      </w:r>
      <w:r>
        <w:t xml:space="preserve">Review of pricing structures and profit margins in restaurants employing trained Chefs versus informal sectors.</w:t>
      </w:r>
    </w:p>
    <w:bookmarkEnd w:id="25"/>
    <w:bookmarkStart w:id="26" w:name="cultural-significance"/>
    <w:p>
      <w:pPr>
        <w:pStyle w:val="Heading3"/>
      </w:pPr>
      <w:r>
        <w:t xml:space="preserve">Cultural Significance</w:t>
      </w:r>
    </w:p>
    <w:p>
      <w:pPr>
        <w:pStyle w:val="FirstParagraph"/>
      </w:pPr>
      <w:r>
        <w:t xml:space="preserve">The Chef in DR Congo Kinshasa is not just a cook but a cultural archivist. By documenting recipes for dishes like Fufu, Madesabi, and Poulet à la Moambe through professional culinary lenses, these Chefs preserve the history of the DRC while making it accessible to younger generations.</w:t>
      </w:r>
    </w:p>
    <w:bookmarkEnd w:id="26"/>
    <w:bookmarkStart w:id="27" w:name="key-findings"/>
    <w:p>
      <w:pPr>
        <w:pStyle w:val="Heading3"/>
      </w:pPr>
      <w:r>
        <w:t xml:space="preserve">Key Findings</w:t>
      </w:r>
    </w:p>
    <w:p>
      <w:pPr>
        <w:pStyle w:val="FirstParagraph"/>
      </w:pPr>
      <w:r>
        <w:rPr>
          <w:bCs/>
          <w:b/>
        </w:rPr>
        <w:t xml:space="preserve">1. Economic Multiplier Effect</w:t>
      </w:r>
    </w:p>
    <w:p>
      <w:pPr>
        <w:pStyle w:val="BodyText"/>
      </w:pPr>
      <w:r>
        <w:t xml:space="preserve">Restaurants in DR Congo Kinshasa that employ certified Chefs report a 40% higher revenue retention compared to informal setups. The presence of a skilled Chef attracts international clientele, thereby boosting the local economy through tourism.</w:t>
      </w:r>
    </w:p>
    <w:p>
      <w:pPr>
        <w:pStyle w:val="BodyText"/>
      </w:pPr>
      <w:r>
        <w:rPr>
          <w:bCs/>
          <w:b/>
        </w:rPr>
        <w:t xml:space="preserve">2. Supply Chain Enhancement</w:t>
      </w:r>
    </w:p>
    <w:p>
      <w:pPr>
        <w:pStyle w:val="BodyText"/>
      </w:pPr>
      <w:r>
        <w:t xml:space="preserve">Chefs in DR Congo Kinshasa are increasingly acting as procurement leaders. To maintain quality, Chefs are partnering directly with farmers in the surrounding provinces (e.g., Kongo Central), thereby stabilizing agricultural incomes for local producers.</w:t>
      </w:r>
    </w:p>
    <w:p>
      <w:pPr>
        <w:pStyle w:val="BodyText"/>
      </w:pPr>
      <w:r>
        <w:rPr>
          <w:bCs/>
          <w:b/>
        </w:rPr>
        <w:t xml:space="preserve">3. Educational Gaps</w:t>
      </w:r>
    </w:p>
    <w:p>
      <w:pPr>
        <w:pStyle w:val="BodyText"/>
      </w:pPr>
      <w:r>
        <w:t xml:space="preserve">Data indicates that only 15% of working Chefs in DR Congo Kinshasa have received formal vocational training. The majority rely on apprenticeships, leading to inconsistent food safety standards and limited innovation.</w:t>
      </w:r>
    </w:p>
    <w:bookmarkEnd w:id="27"/>
    <w:bookmarkStart w:id="28" w:name="discussion"/>
    <w:p>
      <w:pPr>
        <w:pStyle w:val="Heading3"/>
      </w:pPr>
      <w:r>
        <w:t xml:space="preserve">Discussion</w:t>
      </w:r>
    </w:p>
    <w:p>
      <w:pPr>
        <w:pStyle w:val="FirstParagraph"/>
      </w:pPr>
      <w:r>
        <w:t xml:space="preserve">The data suggests that the professionalization of Chefs in DR Congo Kinshasa is a catalyst for broader socio-economic development. When a Chef is given proper tools and training, they do not merely cook; they create jobs, source locally, and brand the city globally.</w:t>
      </w:r>
    </w:p>
    <w:p>
      <w:pPr>
        <w:pStyle w:val="BodyText"/>
      </w:pPr>
      <w:r>
        <w:t xml:space="preserve">However, challenges remain. In DR Congo Kinshasa, access to consistent electricity and imported ingredients remains difficult for Chefs operating in mid-range establishments. This necessitates a focus on plant-based innovation that leverages local produce rather than relying on imports.</w:t>
      </w:r>
    </w:p>
    <w:bookmarkEnd w:id="28"/>
    <w:bookmarkStart w:id="29" w:name="visual-data-representation"/>
    <w:p>
      <w:pPr>
        <w:pStyle w:val="Heading3"/>
      </w:pPr>
      <w:r>
        <w:t xml:space="preserve">Visual Data Representation</w:t>
      </w:r>
    </w:p>
    <w:p>
      <w:pPr>
        <w:pStyle w:val="FirstParagraph"/>
      </w:pPr>
      <w:r>
        <w:rPr>
          <w:iCs/>
          <w:i/>
        </w:rPr>
        <w:t xml:space="preserve">(Placeholder for Graph)</w:t>
      </w:r>
      <w:r>
        <w:t xml:space="preserve">: A bar chart comparing the growth of high-end restaurants in DR Congo Kinshasa over the last decade. The trend shows a steady increase, correlated with the number of culinary schools opening their doors to aspiring Chefs.</w:t>
      </w:r>
    </w:p>
    <w:bookmarkEnd w:id="29"/>
    <w:bookmarkStart w:id="30" w:name="recommendations"/>
    <w:p>
      <w:pPr>
        <w:pStyle w:val="Heading3"/>
      </w:pPr>
      <w:r>
        <w:t xml:space="preserve">Recommendations</w:t>
      </w:r>
    </w:p>
    <w:p>
      <w:pPr>
        <w:pStyle w:val="FirstParagraph"/>
      </w:pPr>
      <w:r>
        <w:t xml:space="preserve">Based on the findings regarding the Chef in DR Congo Kinshasa, we propose:</w:t>
      </w:r>
    </w:p>
    <w:p>
      <w:pPr>
        <w:numPr>
          <w:ilvl w:val="0"/>
          <w:numId w:val="1003"/>
        </w:numPr>
        <w:pStyle w:val="Compact"/>
      </w:pPr>
      <w:r>
        <w:rPr>
          <w:bCs/>
          <w:b/>
        </w:rPr>
        <w:t xml:space="preserve">Institutional Support:</w:t>
      </w:r>
      <w:r>
        <w:t xml:space="preserve">The government of DR Congo Kinshasa should invest in vocational training centers specifically for Chefs, focusing on hygiene and modern techniques.</w:t>
      </w:r>
    </w:p>
    <w:p>
      <w:pPr>
        <w:numPr>
          <w:ilvl w:val="0"/>
          <w:numId w:val="1003"/>
        </w:numPr>
        <w:pStyle w:val="Compact"/>
      </w:pPr>
      <w:r>
        <w:rPr>
          <w:bCs/>
          <w:b/>
        </w:rPr>
        <w:t xml:space="preserve">Culinary Tourism Board:</w:t>
      </w:r>
      <w:r>
        <w:t xml:space="preserve">Create a certification for "Kinshasa Authentic Dining," allowing tourists to identify restaurants that employ local Chefs using traditional ingredients.</w:t>
      </w:r>
    </w:p>
    <w:p>
      <w:pPr>
        <w:numPr>
          <w:ilvl w:val="0"/>
          <w:numId w:val="1003"/>
        </w:numPr>
        <w:pStyle w:val="Compact"/>
      </w:pPr>
      <w:r>
        <w:rPr>
          <w:bCs/>
          <w:b/>
        </w:rPr>
        <w:t xml:space="preserve">Digital Integration:</w:t>
      </w:r>
      <w:r>
        <w:t xml:space="preserve">Encourage Chefs in DR Congo Kinshasa to utilize social media for marketing, thereby bypassing traditional barriers and reaching a global audience interested in African cuisine.</w:t>
      </w:r>
    </w:p>
    <w:bookmarkEnd w:id="30"/>
    <w:bookmarkStart w:id="31" w:name="conclusion"/>
    <w:p>
      <w:pPr>
        <w:pStyle w:val="Heading3"/>
      </w:pPr>
      <w:r>
        <w:t xml:space="preserve">Conclusion</w:t>
      </w:r>
    </w:p>
    <w:p>
      <w:pPr>
        <w:pStyle w:val="FirstParagraph"/>
      </w:pPr>
      <w:r>
        <w:t xml:space="preserve">The evolution of the Chef in DR Congo Kinshasa is a microcosm of the city's broader potential. By elevating the status and skills of local chefs, we unlock economic vitality and cultural pride. The future of gastronomy in DR Congo Kinshasa lies not in imitation of foreign cuisines, but in celebrating indigenous flavors through the professional lens of the modern Chef.</w:t>
      </w:r>
    </w:p>
    <w:bookmarkEnd w:id="31"/>
    <w:p>
      <w:pPr>
        <w:pStyle w:val="BodyText"/>
      </w:pPr>
      <w:r>
        <w:t xml:space="preserve">© 2023 Institute of Culinary Arts. All rights reserved. | Contact: research@kinshasaculinary.org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Culinary Innovation in DR Congo Kinshasa</dc:title>
  <dc:creator/>
  <dc:language>en</dc:language>
  <cp:keywords/>
  <dcterms:created xsi:type="dcterms:W3CDTF">2026-07-29T12:16:58Z</dcterms:created>
  <dcterms:modified xsi:type="dcterms:W3CDTF">2026-07-29T12:16:58Z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