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Aceculary</w:t>
      </w:r>
      <w:r>
        <w:t xml:space="preserve"> </w:t>
      </w:r>
      <w:r>
        <w:t xml:space="preserve">Innovation</w:t>
      </w:r>
      <w:r>
        <w:t xml:space="preserve"> </w:t>
      </w:r>
      <w:r>
        <w:t xml:space="preserve">in</w:t>
      </w:r>
      <w:r>
        <w:t xml:space="preserve"> </w:t>
      </w:r>
      <w:r>
        <w:t xml:space="preserve">the</w:t>
      </w:r>
      <w:r>
        <w:t xml:space="preserve"> </w:t>
      </w:r>
      <w:r>
        <w:t xml:space="preserve">National</w:t>
      </w:r>
      <w:r>
        <w:t xml:space="preserve"> </w:t>
      </w:r>
      <w:r>
        <w:t xml:space="preserve">Capital: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India</w:t>
      </w:r>
      <w:r>
        <w:t xml:space="preserve"> </w:t>
      </w:r>
      <w:r>
        <w:t xml:space="preserve">New</w:t>
      </w:r>
      <w:r>
        <w:t xml:space="preserve"> </w:t>
      </w:r>
      <w:r>
        <w:t xml:space="preserve">Delhi</w:t>
      </w:r>
    </w:p>
    <w:bookmarkStart w:id="21" w:name="X75542b1fd8c5f41eaeb01e5e41c528fa96a8ec2"/>
    <w:p>
      <w:pPr>
        <w:pStyle w:val="Heading1"/>
      </w:pPr>
      <w:r>
        <w:t xml:space="preserve">Culinary Innovation in the National Capital:</w:t>
      </w:r>
    </w:p>
    <w:p>
      <w:pPr>
        <w:pStyle w:val="FirstParagraph"/>
      </w:pPr>
      <w:r>
        <w:br/>
      </w:r>
    </w:p>
    <w:p>
      <w:pPr>
        <w:pStyle w:val="BodyText"/>
      </w:pPr>
      <w:r>
        <w:t xml:space="preserve">The Evolving Role of the Modern Chef in India New Delhi</w:t>
      </w:r>
    </w:p>
    <w:p>
      <w:pPr>
        <w:pStyle w:val="BodyText"/>
      </w:pPr>
      <w:r>
        <w:rPr>
          <w:bCs/>
          <w:b/>
        </w:rPr>
        <w:t xml:space="preserve">Author:</w:t>
      </w:r>
      <w:r>
        <w:t xml:space="preserve"> </w:t>
      </w:r>
      <w:r>
        <w:t xml:space="preserve">Dr. Arjun Verma, Department of Culinary Sciences &amp; Urban Studies</w:t>
      </w:r>
    </w:p>
    <w:p>
      <w:pPr>
        <w:pStyle w:val="BodyText"/>
      </w:pPr>
      <w:r>
        <w:rPr>
          <w:bCs/>
          <w:b/>
        </w:rPr>
        <w:t xml:space="preserve">Institution:</w:t>
      </w:r>
      <w:r>
        <w:t xml:space="preserve"> </w:t>
      </w:r>
      <w:r>
        <w:t xml:space="preserve">International Institute of Hospitality Management</w:t>
      </w:r>
    </w:p>
    <w:p>
      <w:pPr>
        <w:pStyle w:val="BodyText"/>
      </w:pPr>
      <w:r>
        <w:br/>
      </w:r>
    </w:p>
    <w:bookmarkStart w:id="20" w:name="poster-presentation-academic-document"/>
    <w:p>
      <w:pPr>
        <w:pStyle w:val="Heading3"/>
      </w:pPr>
      <w:r>
        <w:t xml:space="preserve">Poster Presentation Academic Document</w:t>
      </w:r>
    </w:p>
    <w:bookmarkEnd w:id="20"/>
    <w:bookmarkEnd w:id="21"/>
    <w:bookmarkStart w:id="22" w:name="abstract"/>
    <w:p>
      <w:pPr>
        <w:pStyle w:val="Heading2"/>
      </w:pPr>
      <w:r>
        <w:t xml:space="preserve">Abstract</w:t>
      </w:r>
    </w:p>
    <w:p>
      <w:pPr>
        <w:pStyle w:val="FirstParagraph"/>
      </w:pPr>
      <w:r>
        <w:t xml:space="preserve">This poster presentation academic document explores the transformative impact of the modern</w:t>
      </w:r>
      <w:r>
        <w:t xml:space="preserve"> </w:t>
      </w:r>
      <w:r>
        <w:rPr>
          <w:bCs/>
          <w:b/>
        </w:rPr>
        <w:t xml:space="preserve">Chef</w:t>
      </w:r>
      <w:r>
        <w:t xml:space="preserve"> </w:t>
      </w:r>
      <w:r>
        <w:t xml:space="preserve">within the bustling culinary landscape of</w:t>
      </w:r>
      <w:r>
        <w:t xml:space="preserve"> </w:t>
      </w:r>
      <w:r>
        <w:rPr>
          <w:bCs/>
          <w:b/>
        </w:rPr>
        <w:t xml:space="preserve">India New Delhi</w:t>
      </w:r>
      <w:r>
        <w:t xml:space="preserve">. As a city that serves as both a historical repository and a futuristic economic hub, India New Delhi presents unique challenges and opportunities for gastronomic professionals. This study examines how contemporary chefs are bridging the gap between traditional indigenous ingredients and global culinary techniques. Furthermore, it analyzes the socio-economic influence of the chef as an agent of change in promoting sustainable agriculture, preserving cultural heritage through food, and adapting to the diverse demographic palette of India's capital city. The findings suggest that by leveraging local supply chains from nearby states like Haryana and Uttar Pradesh while adopting international plating aesthetics, chefs in India New Delhi are redefining the concept of fine dining. This presentation aims to provide academic insight into how professional culinary arts intersect with urban development and cultural identity in a rapidly globalizing nation.</w:t>
      </w:r>
    </w:p>
    <w:bookmarkEnd w:id="22"/>
    <w:bookmarkStart w:id="23" w:name="introduction"/>
    <w:p>
      <w:pPr>
        <w:pStyle w:val="Heading3"/>
      </w:pPr>
      <w:r>
        <w:t xml:space="preserve">Introduction</w:t>
      </w:r>
    </w:p>
    <w:p>
      <w:pPr>
        <w:pStyle w:val="FirstParagraph"/>
      </w:pPr>
      <w:r>
        <w:t xml:space="preserve">The culinary scene in India is undergoing a radical metamorphosis, nowhere more evident than in its capital. The concept of the traditional cook has expanded significantly into that of the professional Chef, who now functions as an artist, entrepreneur, and cultural ambassador. In</w:t>
      </w:r>
      <w:r>
        <w:t xml:space="preserve"> </w:t>
      </w:r>
      <w:r>
        <w:rPr>
          <w:bCs/>
          <w:b/>
        </w:rPr>
        <w:t xml:space="preserve">India New Delhi</w:t>
      </w:r>
      <w:r>
        <w:t xml:space="preserve">, this shift is particularly pronounced due to the city's status as a political center attracting diplomats, tourists, and corporate elites from around the globe.</w:t>
      </w:r>
    </w:p>
    <w:p>
      <w:pPr>
        <w:pStyle w:val="BodyText"/>
      </w:pPr>
      <w:r>
        <w:t xml:space="preserve">This poster presentation academic document seeks to deconstruct the multifaceted role of the Chef in this specific geographic context. While cities like Mumbai are known for their street food vibrancy and Kolkata for its confectionery heritage, India New Delhi offers a distinct juxtaposition of Mughlai legacy and modern cosmopolitanism. The Chef here is not merely preparing meals but is curating experiences that reflect the soul of the nation while catering to international palates. Understanding this dynamic is crucial for hospitality management studies, urban sociology, and agricultural economics.</w:t>
      </w:r>
    </w:p>
    <w:bookmarkEnd w:id="23"/>
    <w:bookmarkStart w:id="24" w:name="methodology"/>
    <w:p>
      <w:pPr>
        <w:pStyle w:val="Heading3"/>
      </w:pPr>
      <w:r>
        <w:t xml:space="preserve">Methodology</w:t>
      </w:r>
    </w:p>
    <w:p>
      <w:pPr>
        <w:pStyle w:val="FirstParagraph"/>
      </w:pPr>
      <w:r>
        <w:t xml:space="preserve">To conduct this thorough analysis for our poster presentation academic document, a mixed-methods approach was employed. Qualitative data was gathered through semi-structured interviews with twenty prominent Chefs operating high-end restaurants across key districts of India New Delhi, including Connaught Place and Hauz Khas Village.</w:t>
      </w:r>
    </w:p>
    <w:p>
      <w:pPr>
        <w:pStyle w:val="BodyText"/>
      </w:pPr>
      <w:r>
        <w:t xml:space="preserve">Quantitative data regarding supply chain efficiency and ingredient sourcing costs were analyzed to understand the logistical challenges faced by chefs. Observational studies were conducted in professional kitchens to note shifts in technique, equipment usage, and team management structures. The focus remained strictly on how these variables influence the final output and the broader economic implications for</w:t>
      </w:r>
      <w:r>
        <w:t xml:space="preserve"> </w:t>
      </w:r>
      <w:r>
        <w:rPr>
          <w:bCs/>
          <w:b/>
        </w:rPr>
        <w:t xml:space="preserve">India New Delhi</w:t>
      </w:r>
      <w:r>
        <w:t xml:space="preserve">.</w:t>
      </w:r>
    </w:p>
    <w:bookmarkEnd w:id="24"/>
    <w:bookmarkStart w:id="25" w:name="key-findings"/>
    <w:p>
      <w:pPr>
        <w:pStyle w:val="Heading3"/>
      </w:pPr>
      <w:r>
        <w:t xml:space="preserve">Key Findings</w:t>
      </w:r>
    </w:p>
    <w:p>
      <w:pPr>
        <w:pStyle w:val="FirstParagraph"/>
      </w:pPr>
      <w:r>
        <w:rPr>
          <w:bCs/>
          <w:b/>
        </w:rPr>
        <w:t xml:space="preserve">1. Fusion of Tradition and Modernity:</w:t>
      </w:r>
      <w:r>
        <w:br/>
      </w:r>
      <w:r>
        <w:t xml:space="preserve">A dominant trend observed among Chefs in India New Delhi is the "Gujarat-to-Global" or "Punjab-to-Plate" pipeline. Chefs are increasingly sourcing heritage grains such as brown rice and millets from local farmers in Haryana, processes these using modern techniques like sous-vide to enhance texture without losing nutritional value. This approach not only appeals to health-conscious urbanites but also supports rural economies connected to the capital city.</w:t>
      </w:r>
    </w:p>
    <w:p>
      <w:pPr>
        <w:pStyle w:val="BodyText"/>
      </w:pPr>
      <w:r>
        <w:rPr>
          <w:bCs/>
          <w:b/>
        </w:rPr>
        <w:t xml:space="preserve">2. Sustainability and Waste Reduction:</w:t>
      </w:r>
      <w:r>
        <w:br/>
      </w:r>
      <w:r>
        <w:t xml:space="preserve">The modern Chef in India New Delhi is heavily invested in zero-waste initiatives. Given the high density of waste generation in the national capital, restaurants are partnering with local composting units. Chefs are utilizing vegetable peels for stocks and stale bread for croutons or batters, showcasing a commitment to environmental stewardship that resonates with the educated demographic of</w:t>
      </w:r>
      <w:r>
        <w:t xml:space="preserve"> </w:t>
      </w:r>
      <w:r>
        <w:rPr>
          <w:bCs/>
          <w:b/>
        </w:rPr>
        <w:t xml:space="preserve">India New Delhi</w:t>
      </w:r>
      <w:r>
        <w:t xml:space="preserve">.</w:t>
      </w:r>
    </w:p>
    <w:p>
      <w:pPr>
        <w:pStyle w:val="BodyText"/>
      </w:pPr>
      <w:r>
        <w:rPr>
          <w:bCs/>
          <w:b/>
        </w:rPr>
        <w:t xml:space="preserve">3. The Digital Chef:</w:t>
      </w:r>
      <w:r>
        <w:br/>
      </w:r>
      <w:r>
        <w:t xml:space="preserve">Social media has become an extension of the kitchen for many Chefs in India New Delhi. Instagram and food blogs serve as portfolios, allowing chefs to reach a wider audience beyond dine-in customers. This digital presence forces a higher standard of visual presentation (plating) and transparency in ingredient sourcing, raising the overall quality bar across the city's hospitality sector.</w:t>
      </w:r>
    </w:p>
    <w:bookmarkEnd w:id="25"/>
    <w:bookmarkStart w:id="26" w:name="discussion"/>
    <w:p>
      <w:pPr>
        <w:pStyle w:val="Heading3"/>
      </w:pPr>
      <w:r>
        <w:t xml:space="preserve">Discussion</w:t>
      </w:r>
    </w:p>
    <w:p>
      <w:pPr>
        <w:pStyle w:val="FirstParagraph"/>
      </w:pPr>
      <w:r>
        <w:t xml:space="preserve">The data collected for this poster presentation academic document highlights a critical transition in the identity of the Chef. They are no longer invisible workers behind closed doors but are becoming public figures. In the context of India New Delhi, where food safety and hygiene standards have historically been a concern for both locals and visitors, professional Chefs play a vital role in building trust.</w:t>
      </w:r>
    </w:p>
    <w:p>
      <w:pPr>
        <w:pStyle w:val="BodyText"/>
      </w:pPr>
      <w:r>
        <w:t xml:space="preserve">By adhering to international health protocols while maintaining the authenticity of Indian flavors, these culinary experts are enhancing the city's reputation as a safe and vibrant gastronomic destination. Moreover, the collaboration between local farmers and urban Chefs in India New Delhi is creating a resilient food system that can withstand market fluctuations. This symbiotic relationship underscores the importance of policy support to facilitate easier logistics between rural production hubs and urban consumption centers.</w:t>
      </w:r>
    </w:p>
    <w:bookmarkEnd w:id="26"/>
    <w:bookmarkStart w:id="27" w:name="conclusion"/>
    <w:p>
      <w:pPr>
        <w:pStyle w:val="Heading3"/>
      </w:pPr>
      <w:r>
        <w:t xml:space="preserve">Conclusion</w:t>
      </w:r>
    </w:p>
    <w:p>
      <w:pPr>
        <w:pStyle w:val="FirstParagraph"/>
      </w:pPr>
      <w:r>
        <w:t xml:space="preserve">In conclusion, this poster presentation academic document asserts that the Chef in India New Delhi is a pivotal figure in the city's cultural and economic ecosystem. They are custodians of tradition and pioneers of innovation. As India continues to integrate into the global economy, cities like</w:t>
      </w:r>
      <w:r>
        <w:t xml:space="preserve"> </w:t>
      </w:r>
      <w:r>
        <w:rPr>
          <w:bCs/>
          <w:b/>
        </w:rPr>
        <w:t xml:space="preserve">India New Delhi</w:t>
      </w:r>
      <w:r>
        <w:t xml:space="preserve"> </w:t>
      </w:r>
      <w:r>
        <w:t xml:space="preserve">require culinary leaders who can navigate complex cultural nuances while delivering world-class dining experiences.</w:t>
      </w:r>
    </w:p>
    <w:p>
      <w:pPr>
        <w:pStyle w:val="BodyText"/>
      </w:pPr>
      <w:r>
        <w:t xml:space="preserve">The modern Chef achieves this by embracing technology, sustainability, and a deep respect for indigenous ingredients. Future research should focus on the long-term impacts of these culinary trends on public health and rural development. For stakeholders in the hospitality industry, investing in the training and empowerment of Chefs will yield significant returns in terms of tourism revenue and brand equity for India New Delhi.</w:t>
      </w:r>
    </w:p>
    <w:bookmarkEnd w:id="27"/>
    <w:p>
      <w:pPr>
        <w:pStyle w:val="BodyText"/>
      </w:pPr>
      <w:r>
        <w:rPr>
          <w:bCs/>
          <w:b/>
        </w:rPr>
        <w:t xml:space="preserve">Contact Information:</w:t>
      </w:r>
    </w:p>
    <w:p>
      <w:pPr>
        <w:pStyle w:val="BodyText"/>
      </w:pPr>
      <w:r>
        <w:t xml:space="preserve">Email: arjun.verma@culinary.ac.in | Phone: +91-11-XXXX-XXXX</w:t>
      </w:r>
    </w:p>
    <w:p>
      <w:pPr>
        <w:pStyle w:val="BodyText"/>
      </w:pPr>
      <w:r>
        <w:br/>
      </w:r>
    </w:p>
    <w:p>
      <w:pPr>
        <w:pStyle w:val="BodyText"/>
      </w:pPr>
      <w:r>
        <w:t xml:space="preserve">© 2023 International Institute of Hospitality Management.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Aceculary Innovation in the National Capital: The Role of the Modern Chef in India New Delhi</dc:title>
  <dc:creator/>
  <dc:language>en</dc:language>
  <cp:keywords/>
  <dcterms:created xsi:type="dcterms:W3CDTF">2026-07-29T14:03:03Z</dcterms:created>
  <dcterms:modified xsi:type="dcterms:W3CDTF">2026-07-29T14:03:03Z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