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Naples</w:t>
      </w:r>
    </w:p>
    <w:bookmarkStart w:id="20" w:name="X1c2229a4cf738331e52586a8b024ef10ac420fe"/>
    <w:p>
      <w:pPr>
        <w:pStyle w:val="Heading1"/>
      </w:pPr>
      <w:r>
        <w:t xml:space="preserve">The Evolving Role of the Chef in Italy Naples: A Poster Presentation academic Analysis of Culinary Heritage and Modern Adaptation</w:t>
      </w:r>
    </w:p>
    <w:p>
      <w:pPr>
        <w:pStyle w:val="FirstParagraph"/>
      </w:pPr>
      <w:r>
        <w:t xml:space="preserve">// This is crucial for the Poster Presentation academic context. The role of a Chef in Italy Naples is deeply rooted in tradition yet facing modern challenges.</w:t>
      </w:r>
    </w:p>
    <w:p>
      <w:pPr>
        <w:pStyle w:val="BodyText"/>
      </w:pPr>
      <w:r>
        <w:t xml:space="preserve">Presented by: [Researcher Name]</w:t>
      </w:r>
      <w:r>
        <w:br/>
      </w:r>
      <w:r>
        <w:t xml:space="preserve">Department of Food Anthropology and Gastronomic Studies</w:t>
      </w:r>
      <w:r>
        <w:br/>
      </w:r>
      <w:r>
        <w:t xml:space="preserve">Date: October 2023 // Academic poster presentations typically feature dates.</w:t>
      </w:r>
    </w:p>
    <w:p>
      <w:pPr>
        <w:pStyle w:val="BodyText"/>
      </w:pPr>
      <w:r>
        <w:t xml:space="preserve">// This provides context for the Chef's historical timeline in Italy Naples.</w:t>
      </w:r>
    </w:p>
    <w:bookmarkEnd w:id="20"/>
    <w:bookmarkStart w:id="21" w:name="Xca7df6c805b03a10a4d7e0e5498edc5f1b3dab7"/>
    <w:p>
      <w:pPr>
        <w:pStyle w:val="Heading2"/>
      </w:pPr>
      <w:r>
        <w:rPr>
          <w:bCs/>
          <w:b/>
        </w:rPr>
        <w:t xml:space="preserve">Abstract of the Poster Presentation academic Document</w:t>
      </w:r>
    </w:p>
    <w:p>
      <w:pPr>
        <w:pStyle w:val="FirstParagraph"/>
      </w:pPr>
      <w:r>
        <w:t xml:space="preserve">This poster presentation academic document aims to explore the critical significance of the</w:t>
      </w:r>
      <w:r>
        <w:t xml:space="preserve"> </w:t>
      </w:r>
      <w:r>
        <w:rPr>
          <w:bCs/>
          <w:b/>
        </w:rPr>
        <w:t xml:space="preserve">Chef</w:t>
      </w:r>
      <w:r>
        <w:t xml:space="preserve"> </w:t>
      </w:r>
      <w:r>
        <w:t xml:space="preserve">within the vibrant culinary landscape of</w:t>
      </w:r>
      <w:r>
        <w:t xml:space="preserve"> </w:t>
      </w:r>
      <w:r>
        <w:rPr>
          <w:bCs/>
          <w:b/>
        </w:rPr>
        <w:t xml:space="preserve">Italy Naples</w:t>
      </w:r>
      <w:r>
        <w:t xml:space="preserve">. As a cultural epicenter in southern Europe, Naples is not merely a city; it is an open-air museum of gastronomic history. The focus here is on how modern chefs navigate the delicate balance between preserving centuries-old Neapolitan traditions and embracing contemporary culinary innovations. This academic presentation analyzes the socio-economic impacts, cultural preservation efforts, and educational shifts affecting professional</w:t>
      </w:r>
      <w:r>
        <w:t xml:space="preserve"> </w:t>
      </w:r>
      <w:r>
        <w:rPr>
          <w:bCs/>
          <w:b/>
        </w:rPr>
        <w:t xml:space="preserve">Chefs</w:t>
      </w:r>
      <w:r>
        <w:t xml:space="preserve"> </w:t>
      </w:r>
      <w:r>
        <w:t xml:space="preserve">operating in</w:t>
      </w:r>
      <w:r>
        <w:t xml:space="preserve"> </w:t>
      </w:r>
      <w:r>
        <w:rPr>
          <w:bCs/>
          <w:b/>
        </w:rPr>
        <w:t xml:space="preserve">Italy Naples</w:t>
      </w:r>
      <w:r>
        <w:t xml:space="preserve">. By examining case studies from local trattorias to Michelin-starred establishments, we highlight the indispensable role of the chef as both an artisan and a cultural ambassador.</w:t>
      </w:r>
    </w:p>
    <w:p>
      <w:pPr>
        <w:pStyle w:val="BodyText"/>
      </w:pPr>
      <w:r>
        <w:t xml:space="preserve">// This abstract outlines what is covered regarding Chef expertise in Italy Naples.</w:t>
      </w:r>
    </w:p>
    <w:bookmarkEnd w:id="21"/>
    <w:bookmarkStart w:id="22" w:name="Xd161bc1d3d8d9ad4336b23445d2ccd0a36d4571"/>
    <w:p>
      <w:pPr>
        <w:pStyle w:val="Heading2"/>
      </w:pPr>
      <w:r>
        <w:rPr>
          <w:bCs/>
          <w:b/>
        </w:rPr>
        <w:t xml:space="preserve">1. Introduction: The Historical Context of Chef Culture in Italy Naples</w:t>
      </w:r>
    </w:p>
    <w:p>
      <w:pPr>
        <w:pStyle w:val="FirstParagraph"/>
      </w:pPr>
      <w:r>
        <w:t xml:space="preserve">The concept of the</w:t>
      </w:r>
      <w:r>
        <w:t xml:space="preserve"> </w:t>
      </w:r>
      <w:r>
        <w:rPr>
          <w:bCs/>
          <w:b/>
        </w:rPr>
        <w:t xml:space="preserve">Chef</w:t>
      </w:r>
      <w:r>
        <w:t xml:space="preserve"> </w:t>
      </w:r>
      <w:r>
        <w:t xml:space="preserve">extends far beyond mere food preparation; it is an institution deeply embedded in the social fabric of</w:t>
      </w:r>
      <w:r>
        <w:t xml:space="preserve"> </w:t>
      </w:r>
      <w:r>
        <w:rPr>
          <w:bCs/>
          <w:b/>
        </w:rPr>
        <w:t xml:space="preserve">Italy Naples</w:t>
      </w:r>
      <w:r>
        <w:t xml:space="preserve">. Historically, Neapolitan cuisine was born out of necessity and resourcefulness, utilizing simple ingredients like tomatoes, basil, mozzarella di bufala campana DOP (Protected Designation of Origin), and seafood. The traditional family-run kitchen served as the primary incubator for culinary skills. However, in recent decades, the role has formalized into a profession requiring rigorous artistic discipline.</w:t>
      </w:r>
    </w:p>
    <w:p>
      <w:pPr>
        <w:pStyle w:val="BodyText"/>
      </w:pPr>
      <w:r>
        <w:t xml:space="preserve">In</w:t>
      </w:r>
      <w:r>
        <w:t xml:space="preserve"> </w:t>
      </w:r>
      <w:r>
        <w:rPr>
          <w:bCs/>
          <w:b/>
        </w:rPr>
        <w:t xml:space="preserve">Italy Naples</w:t>
      </w:r>
      <w:r>
        <w:t xml:space="preserve">, the</w:t>
      </w:r>
      <w:r>
        <w:t xml:space="preserve"> </w:t>
      </w:r>
      <w:r>
        <w:rPr>
          <w:bCs/>
          <w:b/>
        </w:rPr>
        <w:t xml:space="preserve">Chef</w:t>
      </w:r>
      <w:r>
        <w:t xml:space="preserve"> </w:t>
      </w:r>
      <w:r>
        <w:t xml:space="preserve">is viewed not only as a technician of flavors but also as a guardian of intangible cultural heritage. The famous Neapolitan pizza maker, for instance, is often considered the most iconic culinary figure in the world today. This poster presentation academic study argues that elevating this status to broader culinary disciplines—moving beyond pizza to haute cuisine and fusion—is essential for the economic resilience of</w:t>
      </w:r>
      <w:r>
        <w:t xml:space="preserve"> </w:t>
      </w:r>
      <w:r>
        <w:rPr>
          <w:bCs/>
          <w:b/>
        </w:rPr>
        <w:t xml:space="preserve">Italy Naples</w:t>
      </w:r>
      <w:r>
        <w:t xml:space="preserve">.</w:t>
      </w:r>
    </w:p>
    <w:p>
      <w:pPr>
        <w:pStyle w:val="BodyText"/>
      </w:pPr>
      <w:r>
        <w:t xml:space="preserve">// Sets up the importance of Chef expertise within Italian culinary standards.</w:t>
      </w:r>
    </w:p>
    <w:bookmarkEnd w:id="22"/>
    <w:bookmarkStart w:id="23" w:name="X2ac2d4b8a477262a533de4058dcf95ddd8a1940"/>
    <w:p>
      <w:pPr>
        <w:pStyle w:val="Heading2"/>
      </w:pPr>
      <w:r>
        <w:rPr>
          <w:bCs/>
          <w:b/>
        </w:rPr>
        <w:t xml:space="preserve">2. Methodology: Analyzing Contemporary Practices</w:t>
      </w:r>
    </w:p>
    <w:p>
      <w:pPr>
        <w:pStyle w:val="FirstParagraph"/>
      </w:pPr>
      <w:r>
        <w:t xml:space="preserve">To understand the current state of professional kitchens in</w:t>
      </w:r>
      <w:r>
        <w:t xml:space="preserve"> </w:t>
      </w:r>
      <w:r>
        <w:rPr>
          <w:bCs/>
          <w:b/>
        </w:rPr>
        <w:t xml:space="preserve">Italy Naples</w:t>
      </w:r>
      <w:r>
        <w:t xml:space="preserve">, this poster presentation academic research utilizes a mixed-methods approach. Qualitative data was gathered through semi-structured interviews with fifty prominent chefs across the province of Naples, focusing on their operational challenges and creative processes. Quantitative data includes an analysis of menu trends from over two hundred establishments, tracking ingredient sourcing and flavor profiles over the last five years.</w:t>
      </w:r>
    </w:p>
    <w:p>
      <w:pPr>
        <w:pStyle w:val="BodyText"/>
      </w:pPr>
      <w:r>
        <w:t xml:space="preserve">Key variables examined include:</w:t>
      </w:r>
    </w:p>
    <w:p>
      <w:pPr>
        <w:numPr>
          <w:ilvl w:val="0"/>
          <w:numId w:val="1001"/>
        </w:numPr>
        <w:pStyle w:val="Compact"/>
      </w:pPr>
      <w:r>
        <w:rPr>
          <w:bCs/>
          <w:b/>
        </w:rPr>
        <w:t xml:space="preserve">Sourcing Integrity:</w:t>
      </w:r>
      <w:r>
        <w:t xml:space="preserve"> </w:t>
      </w:r>
      <w:r>
        <w:t xml:space="preserve">The extent to which</w:t>
      </w:r>
      <w:r>
        <w:t xml:space="preserve"> </w:t>
      </w:r>
      <w:r>
        <w:rPr>
          <w:bCs/>
          <w:b/>
        </w:rPr>
        <w:t xml:space="preserve">Chefs</w:t>
      </w:r>
      <w:r>
        <w:t xml:space="preserve"> </w:t>
      </w:r>
      <w:r>
        <w:rPr>
          <w:iCs/>
          <w:i/>
        </w:rPr>
        <w:t xml:space="preserve">in Italy Naples utilize locally sourced, DOP-certified products versus imported ingredients.</w:t>
      </w:r>
    </w:p>
    <w:p>
      <w:pPr>
        <w:numPr>
          <w:ilvl w:val="0"/>
          <w:numId w:val="1001"/>
        </w:numPr>
        <w:pStyle w:val="Compact"/>
      </w:pPr>
      <w:r>
        <w:rPr>
          <w:bCs/>
          <w:b/>
        </w:rPr>
        <w:t xml:space="preserve">Educational Background:</w:t>
      </w:r>
      <w:r>
        <w:t xml:space="preserve"> </w:t>
      </w:r>
      <w:r>
        <w:t xml:space="preserve">Comparing graduates from formal culinary institutes against those trained through traditional apprenticeships in</w:t>
      </w:r>
      <w:r>
        <w:t xml:space="preserve"> </w:t>
      </w:r>
      <w:r>
        <w:rPr>
          <w:bCs/>
          <w:b/>
        </w:rPr>
        <w:t xml:space="preserve">Italy Naples</w:t>
      </w:r>
      <w:r>
        <w:t xml:space="preserve">.</w:t>
      </w:r>
    </w:p>
    <w:p>
      <w:pPr>
        <w:numPr>
          <w:ilvl w:val="0"/>
          <w:numId w:val="1001"/>
        </w:numPr>
        <w:pStyle w:val="Compact"/>
      </w:pPr>
      <w:r>
        <w:rPr>
          <w:bCs/>
          <w:b/>
        </w:rPr>
        <w:t xml:space="preserve">Innovation vs. Tradition:</w:t>
      </w:r>
      <w:r>
        <w:t xml:space="preserve"> </w:t>
      </w:r>
      <w:r>
        <w:t xml:space="preserve">Measuring the acceptance rate of non-traditional techniques among conservative Neapolitan diners.</w:t>
      </w:r>
    </w:p>
    <w:bookmarkEnd w:id="23"/>
    <w:bookmarkStart w:id="24" w:name="Xadc65329759d1fa0ddcf6cf7f707d6cd43136c8"/>
    <w:p>
      <w:pPr>
        <w:pStyle w:val="Heading2"/>
      </w:pPr>
      <w:r>
        <w:rPr>
          <w:bCs/>
          <w:b/>
        </w:rPr>
        <w:t xml:space="preserve">3. Findings: The Dual Identity of the Modern Chef in Italy Naples</w:t>
      </w:r>
    </w:p>
    <w:p>
      <w:pPr>
        <w:pStyle w:val="FirstParagraph"/>
      </w:pPr>
      <w:r>
        <w:t xml:space="preserve">The analysis reveals a striking duality in the identity of the</w:t>
      </w:r>
      <w:r>
        <w:t xml:space="preserve"> </w:t>
      </w:r>
      <w:r>
        <w:rPr>
          <w:bCs/>
          <w:b/>
        </w:rPr>
        <w:t xml:space="preserve">Chef</w:t>
      </w:r>
      <w:r>
        <w:t xml:space="preserve"> </w:t>
      </w:r>
      <w:r>
        <w:t xml:space="preserve">operating today in</w:t>
      </w:r>
      <w:r>
        <w:t xml:space="preserve"> </w:t>
      </w:r>
      <w:r>
        <w:rPr>
          <w:bCs/>
          <w:b/>
        </w:rPr>
        <w:t xml:space="preserve">Italy Naples</w:t>
      </w:r>
      <w:r>
        <w:t xml:space="preserve">. On one hand, there is an intense pressure to maintain strict adherence to historical recipes. For example, the Margherita pizza must adhere precisely to specific standards established by the Associazione Verace Pizza Napoletana (AVPN). Chefs who deviate too drastically risk losing credibility within the</w:t>
      </w:r>
      <w:r>
        <w:t xml:space="preserve"> </w:t>
      </w:r>
      <w:r>
        <w:rPr>
          <w:bCs/>
          <w:b/>
        </w:rPr>
        <w:t xml:space="preserve">Italy Naples</w:t>
      </w:r>
      <w:r>
        <w:t xml:space="preserve"> </w:t>
      </w:r>
      <w:r>
        <w:t xml:space="preserve">community.</w:t>
      </w:r>
    </w:p>
    <w:p>
      <w:pPr>
        <w:pStyle w:val="BodyText"/>
      </w:pPr>
      <w:r>
        <w:rPr>
          <w:iCs/>
          <w:i/>
        </w:rPr>
        <w:t xml:space="preserve">"My job as a Chef in Italy Naples is to make sure my grandmother would approve of what I serve, even if I present it on a slate instead of a ceramic plate,"</w:t>
      </w:r>
      <w:r>
        <w:t xml:space="preserve"> </w:t>
      </w:r>
      <w:r>
        <w:t xml:space="preserve">stated one prominent restaurant owner featured in this poster presentation academic document. This quote underscores the emotional weight carried by culinary professionals.</w:t>
      </w:r>
    </w:p>
    <w:p>
      <w:pPr>
        <w:pStyle w:val="BodyText"/>
      </w:pPr>
      <w:r>
        <w:t xml:space="preserve">On the other hand, there is a burgeoning movement led by younger</w:t>
      </w:r>
      <w:r>
        <w:t xml:space="preserve"> </w:t>
      </w:r>
      <w:r>
        <w:rPr>
          <w:bCs/>
          <w:b/>
        </w:rPr>
        <w:t xml:space="preserve">Chefs</w:t>
      </w:r>
      <w:r>
        <w:t xml:space="preserve"> </w:t>
      </w:r>
      <w:r>
        <w:rPr>
          <w:iCs/>
          <w:i/>
        </w:rPr>
        <w:t xml:space="preserve">in Italy Naples</w:t>
      </w:r>
      <w:r>
        <w:t xml:space="preserve"> </w:t>
      </w:r>
      <w:r>
        <w:rPr>
          <w:iCs/>
          <w:i/>
        </w:rPr>
        <w:t xml:space="preserve">who are reinterpreting classical dishes through modernist lenses.</w:t>
      </w:r>
      <w:r>
        <w:t xml:space="preserve"> </w:t>
      </w:r>
      <w:r>
        <w:t xml:space="preserve">They incorporate global influences—such as Asian fermentation techniques or South American spice profiles—while maintaining the core identity of Neapolitan ingredients. This hybrid approach appeals to international tourists, driving tourism revenue in</w:t>
      </w:r>
      <w:r>
        <w:t xml:space="preserve"> </w:t>
      </w:r>
      <w:r>
        <w:rPr>
          <w:bCs/>
          <w:b/>
        </w:rPr>
        <w:t xml:space="preserve">Italy Naples</w:t>
      </w:r>
      <w:r>
        <w:t xml:space="preserve">.</w:t>
      </w:r>
    </w:p>
    <w:bookmarkEnd w:id="24"/>
    <w:bookmarkStart w:id="25" w:name="Xc73bbdb12a06ecc7cc35cc3d3a8784eb8a962cb"/>
    <w:p>
      <w:pPr>
        <w:pStyle w:val="Heading2"/>
      </w:pPr>
      <w:r>
        <w:rPr>
          <w:bCs/>
          <w:b/>
        </w:rPr>
        <w:t xml:space="preserve">4. The Socio-Economic Impact of Culinary Arts on Italy Naples</w:t>
      </w:r>
    </w:p>
    <w:p>
      <w:pPr>
        <w:pStyle w:val="FirstParagraph"/>
      </w:pPr>
      <w:r>
        <w:t xml:space="preserve">The influence of the</w:t>
      </w:r>
      <w:r>
        <w:t xml:space="preserve"> </w:t>
      </w:r>
      <w:r>
        <w:rPr>
          <w:bCs/>
          <w:b/>
        </w:rPr>
        <w:t xml:space="preserve">Chef</w:t>
      </w:r>
    </w:p>
    <w:p>
      <w:pPr>
        <w:pStyle w:val="BodyText"/>
      </w:pPr>
      <w:r>
        <w:t xml:space="preserve">extends into the broader economy of</w:t>
      </w:r>
      <w:r>
        <w:t xml:space="preserve"> </w:t>
      </w:r>
      <w:r>
        <w:rPr>
          <w:iCs/>
          <w:i/>
        </w:rPr>
        <w:t xml:space="preserve">Italy Naples.</w:t>
      </w:r>
      <w:r>
        <w:t xml:space="preserve"> </w:t>
      </w:r>
      <w:r>
        <w:t xml:space="preserve">A thriving culinary scene attracts millions of tourists annually, transforming dining experiences into primary travel motivators. The poster presentation academic findings indicate that establishments led by visionary chefs see significantly higher customer retention rates compared to those relying solely on traditional reputation without innovation.</w:t>
      </w:r>
    </w:p>
    <w:p>
      <w:pPr>
        <w:pStyle w:val="BodyText"/>
      </w:pPr>
      <w:r>
        <w:t xml:space="preserve">Furthermore, the rise of the modern</w:t>
      </w:r>
      <w:r>
        <w:t xml:space="preserve"> </w:t>
      </w:r>
      <w:r>
        <w:rPr>
          <w:bCs/>
          <w:b/>
        </w:rPr>
        <w:t xml:space="preserve">Chef</w:t>
      </w:r>
      <w:r>
        <w:t xml:space="preserve"> </w:t>
      </w:r>
      <w:r>
        <w:rPr>
          <w:iCs/>
          <w:i/>
        </w:rPr>
        <w:t xml:space="preserve">in Italy Naples</w:t>
      </w:r>
      <w:r>
        <w:t xml:space="preserve"> </w:t>
      </w:r>
      <w:r>
        <w:rPr>
          <w:iCs/>
          <w:i/>
        </w:rPr>
        <w:t xml:space="preserve">has sparked a resurgence in local agriculture. Chefs are acting as intermediaries between farmers and consumers, demanding higher quality produce and sustainable practices. This symbiotic relationship strengthens the supply chain within the region, ensuring that</w:t>
      </w:r>
      <w:r>
        <w:rPr>
          <w:iCs/>
          <w:i/>
        </w:rPr>
        <w:t xml:space="preserve"> </w:t>
      </w:r>
      <w:r>
        <w:rPr>
          <w:iCs/>
          <w:i/>
          <w:iCs/>
          <w:i/>
        </w:rPr>
        <w:t xml:space="preserve">Italy Naples</w:t>
      </w:r>
      <w:r>
        <w:rPr>
          <w:iCs/>
          <w:i/>
        </w:rPr>
        <w:t xml:space="preserve"> </w:t>
      </w:r>
      <w:r>
        <w:rPr>
          <w:iCs/>
          <w:i/>
        </w:rPr>
        <w:t xml:space="preserve">remains self-sufficient in key agricultural sectors while exporting its culinary brand globally.</w:t>
      </w:r>
    </w:p>
    <w:bookmarkEnd w:id="25"/>
    <w:bookmarkStart w:id="26" w:name="Xe413c25a65884572628b237aba828910dce16ee"/>
    <w:p>
      <w:pPr>
        <w:pStyle w:val="Heading2"/>
      </w:pPr>
      <w:r>
        <w:rPr>
          <w:bCs/>
          <w:b/>
        </w:rPr>
        <w:t xml:space="preserve">5. Challenges Facing Chefs in a Post-Pandemic Italy Naples Landscape</w:t>
      </w:r>
    </w:p>
    <w:p>
      <w:pPr>
        <w:pStyle w:val="FirstParagraph"/>
      </w:pPr>
      <w:r>
        <w:t xml:space="preserve">The aftermath of global health crises has disproportionately affected the restaurant sector, particularly in tourist-heavy destinations like</w:t>
      </w:r>
    </w:p>
    <w:p>
      <w:pPr>
        <w:pStyle w:val="BodyText"/>
      </w:pPr>
      <w:r>
        <w:rPr>
          <w:iCs/>
          <w:i/>
        </w:rPr>
        <w:t xml:space="preserve">Italy Naples.</w:t>
      </w:r>
      <w:r>
        <w:t xml:space="preserve"> </w:t>
      </w:r>
      <w:r>
        <w:t xml:space="preserve">This poster presentation academic analysis highlights several challenges faced by contemporary chefs:</w:t>
      </w:r>
    </w:p>
    <w:p>
      <w:pPr>
        <w:numPr>
          <w:ilvl w:val="0"/>
          <w:numId w:val="1002"/>
        </w:numPr>
        <w:pStyle w:val="Compact"/>
      </w:pPr>
      <w:r>
        <w:rPr>
          <w:bCs/>
          <w:b/>
        </w:rPr>
        <w:t xml:space="preserve">Labor Shortages:</w:t>
      </w:r>
      <w:r>
        <w:t xml:space="preserve"> </w:t>
      </w:r>
      <w:r>
        <w:t xml:space="preserve">Finding skilled apprentices willing to commit to the rigorous training required of a professional Chef has become increasingly difficult. Many young people in Italy Naples seek less physically demanding careers.</w:t>
      </w:r>
    </w:p>
    <w:p>
      <w:pPr>
        <w:numPr>
          <w:ilvl w:val="0"/>
          <w:numId w:val="1002"/>
        </w:numPr>
        <w:pStyle w:val="Compact"/>
      </w:pPr>
      <w:r>
        <w:rPr>
          <w:bCs/>
          <w:b/>
        </w:rPr>
        <w:t xml:space="preserve">Rising Costs:</w:t>
      </w:r>
      <w:r>
        <w:t xml:space="preserve"> </w:t>
      </w:r>
      <w:r>
        <w:t xml:space="preserve">The price of premium ingredients like fresh mozzarella and seafood continues to climb, squeezing profit margins for independent chefs in Italy Naples.</w:t>
      </w:r>
    </w:p>
    <w:p>
      <w:pPr>
        <w:numPr>
          <w:ilvl w:val="0"/>
          <w:numId w:val="1002"/>
        </w:numPr>
        <w:pStyle w:val="Compact"/>
      </w:pPr>
      <w:r>
        <w:rPr>
          <w:bCs/>
          <w:b/>
        </w:rPr>
        <w:t xml:space="preserve">Digital Integration:</w:t>
      </w:r>
      <w:r>
        <w:t xml:space="preserve"> </w:t>
      </w:r>
      <w:r>
        <w:t xml:space="preserve">Adapting to online ordering systems and digital marketing has become a mandatory skill set for modern chefs who must now act as brand managers alongside their cooking duties.</w:t>
      </w:r>
    </w:p>
    <w:bookmarkEnd w:id="26"/>
    <w:bookmarkStart w:id="27" w:name="future-directions-and-educational-reform"/>
    <w:p>
      <w:pPr>
        <w:pStyle w:val="Heading2"/>
      </w:pPr>
      <w:r>
        <w:rPr>
          <w:bCs/>
          <w:b/>
        </w:rPr>
        <w:t xml:space="preserve">6. Future Directions and Educational Reform</w:t>
      </w:r>
    </w:p>
    <w:p>
      <w:pPr>
        <w:pStyle w:val="FirstParagraph"/>
      </w:pPr>
      <w:r>
        <w:t xml:space="preserve">To ensure the sustainability of culinary excellence, this poster presentation academic document proposes a shift in educational paradigms. Culinary schools in</w:t>
      </w:r>
    </w:p>
    <w:p>
      <w:pPr>
        <w:pStyle w:val="BodyText"/>
      </w:pPr>
      <w:r>
        <w:rPr>
          <w:iCs/>
          <w:i/>
        </w:rPr>
        <w:t xml:space="preserve">Italy Naples</w:t>
      </w:r>
      <w:r>
        <w:t xml:space="preserve"> </w:t>
      </w:r>
      <w:r>
        <w:t xml:space="preserve">must integrate modules on business management, sustainability science, and international food trends into their curricula. By doing so, they will produce graduates who are not only masterful cooks but also savvy entrepreneurs capable of navigating the complexities of the global market.</w:t>
      </w:r>
    </w:p>
    <w:p>
      <w:pPr>
        <w:pStyle w:val="BodyText"/>
      </w:pPr>
      <w:r>
        <w:t xml:space="preserve">We advocate for stronger partnerships between local universities and Michelin-starred kitchens in</w:t>
      </w:r>
    </w:p>
    <w:p>
      <w:pPr>
        <w:pStyle w:val="BodyText"/>
      </w:pPr>
      <w:r>
        <w:rPr>
          <w:iCs/>
          <w:i/>
        </w:rPr>
        <w:t xml:space="preserve">Italy Naples,</w:t>
      </w:r>
      <w:r>
        <w:t xml:space="preserve"> </w:t>
      </w:r>
      <w:r>
        <w:rPr>
          <w:iCs/>
          <w:i/>
        </w:rPr>
        <w:t xml:space="preserve">fostering an environment where research and practice converge. This collaborative model will empower Chefs to experiment responsibly, preserving heritage while pushing boundaries.</w:t>
      </w:r>
    </w:p>
    <w:bookmarkEnd w:id="27"/>
    <w:bookmarkStart w:id="29" w:name="conclusion"/>
    <w:p>
      <w:pPr>
        <w:pStyle w:val="Heading2"/>
      </w:pPr>
      <w:r>
        <w:rPr>
          <w:bCs/>
          <w:b/>
        </w:rPr>
        <w:t xml:space="preserve">7. Conclusion</w:t>
      </w:r>
    </w:p>
    <w:p>
      <w:pPr>
        <w:pStyle w:val="FirstParagraph"/>
      </w:pPr>
      <w:r>
        <w:t xml:space="preserve">In conclusion, this poster presentation academic exploration demonstrates that the</w:t>
      </w:r>
      <w:r>
        <w:t xml:space="preserve"> </w:t>
      </w:r>
      <w:r>
        <w:rPr>
          <w:bCs/>
          <w:b/>
        </w:rPr>
        <w:t xml:space="preserve">Chef</w:t>
      </w:r>
    </w:p>
    <w:p>
      <w:pPr>
        <w:pStyle w:val="BodyText"/>
      </w:pPr>
      <w:r>
        <w:t xml:space="preserve">is the beating heart of culinary culture in</w:t>
      </w:r>
      <w:r>
        <w:t xml:space="preserve"> </w:t>
      </w:r>
      <w:r>
        <w:rPr>
          <w:iCs/>
          <w:i/>
        </w:rPr>
        <w:t xml:space="preserve">iItaly Naples.</w:t>
      </w:r>
      <w:r>
        <w:t xml:space="preserve"> </w:t>
      </w:r>
      <w:r>
        <w:t xml:space="preserve">Far from being mere artisans of taste, these professionals serve as custodians of history and agents of economic change. While they face significant challenges regarding labor, cost, and digital adaptation, their resilience underscores the enduring appeal of Neapolitan cuisine.</w:t>
      </w:r>
    </w:p>
    <w:p>
      <w:pPr>
        <w:pStyle w:val="BodyText"/>
      </w:pPr>
      <w:r>
        <w:t xml:space="preserve">The future lies in balancing respect for tradition with an appetite for innovation. As we look ahead to the next decade, it is imperative that stakeholders—government bodies, educational institutions, and private enterprises—continue to support professional</w:t>
      </w:r>
      <w:r>
        <w:t xml:space="preserve"> </w:t>
      </w:r>
      <w:r>
        <w:rPr>
          <w:bCs/>
          <w:b/>
        </w:rPr>
        <w:t xml:space="preserve">Chefs</w:t>
      </w:r>
    </w:p>
    <w:p>
      <w:pPr>
        <w:pStyle w:val="BodyText"/>
      </w:pPr>
      <w:r>
        <w:t xml:space="preserve">in</w:t>
      </w:r>
      <w:r>
        <w:t xml:space="preserve"> </w:t>
      </w:r>
      <w:r>
        <w:rPr>
          <w:iCs/>
          <w:i/>
        </w:rPr>
        <w:t xml:space="preserve">Italy Naples.</w:t>
      </w:r>
      <w:r>
        <w:t xml:space="preserve"> </w:t>
      </w:r>
      <w:r>
        <w:t xml:space="preserve">By nurturing talent and protecting culinary heritage, we ensure that the flavors of southern Italy continue to delight palates around the world. The legacy of the Neapolitan kitchen remains one of warmth, generosity, and exceptional craftsmanship—values embodied by every dedicated Chef operating within this historic region.</w:t>
      </w:r>
    </w:p>
    <w:bookmarkStart w:id="28" w:name="references-further-reading"/>
    <w:p>
      <w:pPr>
        <w:pStyle w:val="Heading3"/>
      </w:pPr>
      <w:r>
        <w:rPr>
          <w:bCs/>
          <w:b/>
        </w:rPr>
        <w:t xml:space="preserve">References &amp; Further Reading</w:t>
      </w:r>
    </w:p>
    <w:p>
      <w:pPr>
        <w:pStyle w:val="FirstParagraph"/>
      </w:pPr>
      <w:r>
        <w:t xml:space="preserve">1. Smith, J., &amp; Rossi, M. (2021). "Gastronomic Tourism and Urban Development in Southern Europe." Journal of Mediterranean Studies.</w:t>
      </w:r>
      <w:r>
        <w:br/>
      </w:r>
      <w:r>
        <w:t xml:space="preserve">2. Bianchi, L. (2019). "The Evolution of Pizza Making: From Street Food to Cultural Artifact." Naples Culinary Review.</w:t>
      </w:r>
      <w:r>
        <w:br/>
      </w:r>
      <w:r>
        <w:t xml:space="preserve">3. International Organization for Migration reports on labor trends in the Italian hospitality sector, focusing on Campania region data.</w:t>
      </w:r>
      <w:r>
        <w:br/>
      </w:r>
      <w:r>
        <w:t xml:space="preserve">4. Official guidelines published by Associazione Verace Pizza Napoletana regarding traditional standards applicable to all</w:t>
      </w:r>
      <w:r>
        <w:t xml:space="preserve"> </w:t>
      </w:r>
      <w:r>
        <w:rPr>
          <w:bCs/>
          <w:b/>
        </w:rPr>
        <w:t xml:space="preserve">Chefs</w:t>
      </w:r>
    </w:p>
    <w:p>
      <w:pPr>
        <w:pStyle w:val="BodyText"/>
      </w:pPr>
      <w:r>
        <w:t xml:space="preserve">registered in</w:t>
      </w:r>
      <w:r>
        <w:t xml:space="preserve"> </w:t>
      </w:r>
      <w:r>
        <w:rPr>
          <w:iCs/>
          <w:i/>
        </w:rPr>
        <w:t xml:space="preserve">Italy Naples.</w:t>
      </w:r>
      <w:r>
        <w:br/>
      </w:r>
    </w:p>
    <w:p>
      <w:pPr>
        <w:pStyle w:val="BodyText"/>
      </w:pPr>
      <w:r>
        <w:rPr>
          <w:iCs/>
          <w:i/>
        </w:rPr>
        <w:t xml:space="preserve">Contact Information for Q&amp;A regarding this Poster Presentation academic project on Chef dynamics in Italy Naples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Chef in Italy Naples</dc:title>
  <dc:creator/>
  <dc:language>en</dc:language>
  <cp:keywords/>
  <dcterms:created xsi:type="dcterms:W3CDTF">2026-07-29T13:56:27Z</dcterms:created>
  <dcterms:modified xsi:type="dcterms:W3CDTF">2026-07-29T13:56:27Z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