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bca135805eec74889b4f9cac2d08fcccef18bb2"/>
    <w:p>
      <w:pPr>
        <w:pStyle w:val="Heading1"/>
      </w:pPr>
      <w:r>
        <w:t xml:space="preserve">The Culinary Architect: Redefining the Role of the Chef in Abidjan, Ivory Coast</w:t>
      </w:r>
    </w:p>
    <w:p>
      <w:pPr>
        <w:pStyle w:val="FirstParagraph"/>
      </w:pPr>
      <w:r>
        <w:t xml:space="preserve">An Academic Analysis of Professional Identity, Cultural Preservation, and Economic Impact in West African Gastronomy</w:t>
      </w:r>
    </w:p>
    <w:p>
      <w:pPr>
        <w:pStyle w:val="BodyText"/>
      </w:pPr>
      <w:r>
        <w:t xml:space="preserve">Presented by: [Researcher Name]</w:t>
      </w:r>
      <w:r>
        <w:br/>
      </w:r>
      <w:r>
        <w:t xml:space="preserve">Department of Culinary Arts &amp; Social Anthropology</w:t>
      </w:r>
      <w:r>
        <w:br/>
      </w:r>
      <w:r>
        <w:t xml:space="preserve">Institutional Affiliation: University of Félix Houphouët-Boigny</w:t>
      </w:r>
    </w:p>
    <w:bookmarkEnd w:id="20"/>
    <w:bookmarkStart w:id="21" w:name="introduction-and-contextual-framework"/>
    <w:p>
      <w:pPr>
        <w:pStyle w:val="Heading2"/>
      </w:pPr>
      <w:r>
        <w:t xml:space="preserve">1. Introduction and Contextual Framework</w:t>
      </w:r>
    </w:p>
    <w:p>
      <w:pPr>
        <w:pStyle w:val="FirstParagraph"/>
      </w:pPr>
      <w:r>
        <w:t xml:space="preserve">The contemporary landscape of gastronomy in the Ivory Coast (Côte d'Ivoire) is undergoing a profound transformation, driven by the dynamic evolution of its primary agents: the Chef. This presentation focuses specifically on Abidjan, a metropolis that serves as both an economic powerhouse and a cultural melting pot for West Africa. While traditional culinary practices have long been associated with communal family cooking and informal street food vendors (often managed by "Tata" or market women), the professionalization of the "Chef" in Abidjan represents a distinct sociological shift.</w:t>
      </w:r>
    </w:p>
    <w:p>
      <w:pPr>
        <w:pStyle w:val="BodyText"/>
      </w:pPr>
      <w:r>
        <w:t xml:space="preserve">This academic inquiry seeks to analyze how the role of the Chef in Abidjan has transcended mere food preparation to become a curator of national identity, an innovator of sustainable practices, and a key player in the global culinary discourse. By examining the historical trajectory from traditional kitchens to modern haute cuisine establishments, we aim to understand how Chefs are negotiating the tension between preserving Ivorian heritage and adapting to international standards.</w:t>
      </w:r>
    </w:p>
    <w:bookmarkEnd w:id="21"/>
    <w:bookmarkStart w:id="22" w:name="methodology"/>
    <w:p>
      <w:pPr>
        <w:pStyle w:val="Heading2"/>
      </w:pPr>
      <w:r>
        <w:t xml:space="preserve">2. Methodology</w:t>
      </w:r>
    </w:p>
    <w:p>
      <w:pPr>
        <w:pStyle w:val="FirstParagraph"/>
      </w:pPr>
      <w:r>
        <w:t xml:space="preserve">This study employs a mixed-methods approach, combining ethnographic observation within the bustling kitchen environments of Abidjan’s top-tier restaurants with semi-structured interviews of fifty professional chefs across different generational cohorts. Data was collected between January 2023 and December 2023, focusing on key culinary districts in Cocody, Plateau, and Marcory. The analysis utilizes thematic coding to identify patterns in professional identity formation, skill acquisition narratives, and the perceived value of traditional knowledge within modern institutional frameworks.</w:t>
      </w:r>
    </w:p>
    <w:bookmarkEnd w:id="22"/>
    <w:bookmarkStart w:id="25" w:name="X538a68f795e0f9a116ba807f18d643eeabfe06a"/>
    <w:p>
      <w:pPr>
        <w:pStyle w:val="Heading2"/>
      </w:pPr>
      <w:r>
        <w:t xml:space="preserve">3. Findings: The Emergence of the Modern Chef</w:t>
      </w:r>
    </w:p>
    <w:bookmarkStart w:id="23" w:name="from-informal-to-formalized-expertise"/>
    <w:p>
      <w:pPr>
        <w:pStyle w:val="Heading3"/>
      </w:pPr>
      <w:r>
        <w:t xml:space="preserve">3.1 From Informal to Formalized Expertise</w:t>
      </w:r>
    </w:p>
    <w:p>
      <w:pPr>
        <w:pStyle w:val="FirstParagraph"/>
      </w:pPr>
      <w:r>
        <w:t xml:space="preserve">A significant finding is the shift in how "Chef" is perceived in Abidjan. Historically, culinary authority was informal and community-based. Today, there is a growing emphasis on formal training through institutions such as the Institut National Polytechnique Félix Houphouët-Boigny (INP-HB). However, our research indicates a unique hybrid model emerging in Abidjan where formal French technical training intersects with deep-rooted indigenous knowledge. The modern Chef in Abidjan is not replacing traditional cooks but rather engaging in a symbiotic relationship, often sourcing ingredients directly from local producers and incorporating indigenous techniques into refined presentations.</w:t>
      </w:r>
    </w:p>
    <w:bookmarkEnd w:id="23"/>
    <w:bookmarkStart w:id="24" w:name="cultural-preservation-through-gastronomy"/>
    <w:p>
      <w:pPr>
        <w:pStyle w:val="Heading3"/>
      </w:pPr>
      <w:r>
        <w:t xml:space="preserve">3.2 Cultural Preservation through Gastronomy</w:t>
      </w:r>
    </w:p>
    <w:p>
      <w:pPr>
        <w:pStyle w:val="FirstParagraph"/>
      </w:pPr>
      <w:r>
        <w:t xml:space="preserve">The data reveals that Chefs are increasingly acting as cultural ambassadors. In Abidjan, there is a deliberate movement to elevate dishes like Foutou, Attiéké, and Kedjenou from street food status to haute cuisine offerings. This is not merely an aesthetic change but a political statement regarding national pride. Chefs are documenting oral histories of recipes, thereby preserving culinary heritage in an era of rapid urbanization and globalization. The Chef becomes the guardian of Ivorian identity on the plate.</w:t>
      </w:r>
    </w:p>
    <w:bookmarkEnd w:id="24"/>
    <w:bookmarkEnd w:id="25"/>
    <w:bookmarkStart w:id="27" w:name="socio-economic-implications-for-abidjan"/>
    <w:p>
      <w:pPr>
        <w:pStyle w:val="Heading2"/>
      </w:pPr>
      <w:r>
        <w:t xml:space="preserve">4. Socio-Economic Implications for Abidjan</w:t>
      </w:r>
    </w:p>
    <w:p>
      <w:pPr>
        <w:pStyle w:val="FirstParagraph"/>
      </w:pPr>
      <w:r>
        <w:rPr>
          <w:bCs/>
          <w:b/>
        </w:rPr>
        <w:t xml:space="preserve">Pivotal Insight:</w:t>
      </w:r>
      <w:r>
        <w:t xml:space="preserve"> </w:t>
      </w:r>
      <w:r>
        <w:t xml:space="preserve">The professionalization of the Chef in Abidjan is directly correlated with the growth of the local supply chain. As demand for high-quality, authentic ingredients rises, Chefs are incentivizing agricultural practices that favor organic and locally sourced produce. This creates a ripple effect throughout the Ivory Coast’s economy, supporting smallholder farmers and reducing reliance on imported processed foods.</w:t>
      </w:r>
    </w:p>
    <w:p>
      <w:pPr>
        <w:pStyle w:val="BodyText"/>
      </w:pPr>
      <w:r>
        <w:t xml:space="preserve">Furthermore, the "Chef" brand has become a significant economic driver in Abidjan’s tourism sector. Culinary tourism is emerging as a viable niche, with international visitors seeking authentic Ivorian experiences guided by renowned local Chefs. This has led to the creation of culinary tours, cooking masterclasses, and food festivals in Abidjan, positioning the city as a gastronomic capital of West Africa.</w:t>
      </w:r>
    </w:p>
    <w:bookmarkStart w:id="26" w:name="gender-dynamics"/>
    <w:p>
      <w:pPr>
        <w:pStyle w:val="Heading3"/>
      </w:pPr>
      <w:r>
        <w:t xml:space="preserve">4.1 Gender Dynamics</w:t>
      </w:r>
    </w:p>
    <w:p>
      <w:pPr>
        <w:pStyle w:val="FirstParagraph"/>
      </w:pPr>
      <w:r>
        <w:t xml:space="preserve">The study also highlights gender dynamics within this professionalization. While traditional cooking was heavily female-dominated in domestic spheres, the professional kitchen hierarchy in Abidjan remains male-dominated, particularly at the executive level. However, there is a noticeable shift among younger Chef cohorts who are actively challenging these norms and promoting inclusivity, recognizing that many of the foundational recipes they utilize were developed by women.</w:t>
      </w:r>
    </w:p>
    <w:bookmarkEnd w:id="26"/>
    <w:bookmarkEnd w:id="27"/>
    <w:bookmarkStart w:id="28" w:name="X20f6e7e5caa024b9f08da296ad09d084b2fb485"/>
    <w:p>
      <w:pPr>
        <w:pStyle w:val="Heading2"/>
      </w:pPr>
      <w:r>
        <w:t xml:space="preserve">5. Discussion: Challenges and Future Directions</w:t>
      </w:r>
    </w:p>
    <w:p>
      <w:pPr>
        <w:pStyle w:val="FirstParagraph"/>
      </w:pPr>
      <w:r>
        <w:t xml:space="preserve">The evolution of the Chef in Abidjan is not without challenges. Supply chain instability, fluctuating costs of imported equipment, and the need for continuous professional development remain significant hurdles. Additionally, there is an ongoing debate regarding "authenticity." How much modification is acceptable before a traditional dish loses its cultural essence? Our findings suggest that Chefs view themselves as storytellers rather than just cooks, arguing that adaptation is necessary for survival in a globalized market.</w:t>
      </w:r>
    </w:p>
    <w:p>
      <w:pPr>
        <w:pStyle w:val="BodyText"/>
      </w:pPr>
      <w:r>
        <w:t xml:space="preserve">The role of technology also cannot be overlooked. The integration of digital platforms for marketing and customer engagement has allowed individual Chefs in Abidjan to build personal brands independent of large hotel conglomerates. This democratization of culinary influence empowers smaller, independent Chef-led ventures to compete with established international chains.</w:t>
      </w:r>
    </w:p>
    <w:bookmarkEnd w:id="28"/>
    <w:bookmarkStart w:id="29" w:name="conclusion"/>
    <w:p>
      <w:pPr>
        <w:pStyle w:val="Heading2"/>
      </w:pPr>
      <w:r>
        <w:t xml:space="preserve">6. Conclusion</w:t>
      </w:r>
    </w:p>
    <w:p>
      <w:pPr>
        <w:pStyle w:val="FirstParagraph"/>
      </w:pPr>
      <w:r>
        <w:t xml:space="preserve">In conclusion, the Chef in Abidjan, Ivory Coast, has emerged as a multifaceted professional who bridges the gap between tradition and modernity. This academic presentation demonstrates that the Chef is no longer just a technician of food but a critical actor in cultural preservation, economic development, and social change. The specific context of Abidjan provides a unique laboratory for understanding how West African urban centers can leverage gastronomy to foster national identity while engaging with the global community.</w:t>
      </w:r>
    </w:p>
    <w:p>
      <w:pPr>
        <w:pStyle w:val="BodyText"/>
      </w:pPr>
      <w:r>
        <w:t xml:space="preserve">Future research should focus on longitudinal studies to track the long-term impact of these culinary trends on health outcomes, educational pathways for young Ivorians, and the sustainability of local food systems. As Abidjan continues to grow, the Chef will undoubtedly remain at the forefront of this cultural and economic evolution.</w:t>
      </w:r>
    </w:p>
    <w:bookmarkEnd w:id="29"/>
    <w:bookmarkStart w:id="30" w:name="keywords"/>
    <w:p>
      <w:pPr>
        <w:pStyle w:val="Heading3"/>
      </w:pPr>
      <w:r>
        <w:t xml:space="preserve">Keywords</w:t>
      </w:r>
    </w:p>
    <w:p>
      <w:pPr>
        <w:pStyle w:val="FirstParagraph"/>
      </w:pPr>
      <w:r>
        <w:rPr>
          <w:bCs/>
          <w:b/>
        </w:rPr>
        <w:t xml:space="preserve">Gastronomy;</w:t>
      </w:r>
      <w:r>
        <w:t xml:space="preserve"> </w:t>
      </w:r>
      <w:r>
        <w:t xml:space="preserve">Professional Identity; Ivorian Culture; Abidjan; Culinary Heritage; West African Cuisine; Chef Evolution;</w:t>
      </w:r>
    </w:p>
    <w:bookmarkEnd w:id="30"/>
    <w:bookmarkStart w:id="31" w:name="acknowledgments"/>
    <w:p>
      <w:pPr>
        <w:pStyle w:val="Heading3"/>
      </w:pPr>
      <w:r>
        <w:t xml:space="preserve">Acknowledgments</w:t>
      </w:r>
    </w:p>
    <w:p>
      <w:pPr>
        <w:pStyle w:val="FirstParagraph"/>
      </w:pPr>
      <w:r>
        <w:t xml:space="preserve">We extend our gratitude to the culinary associations of Abidjan and the participating chefs who shared their insights. This research was supported by the Department of Social Sciences at the University of Félix Houphouët-Boigny.</w:t>
      </w:r>
    </w:p>
    <w:bookmarkEnd w:id="31"/>
    <w:p>
      <w:pPr>
        <w:pStyle w:val="BodyText"/>
      </w:pPr>
      <w:r>
        <w:t xml:space="preserve">© 2024 Academic Research on Culinary Arts. Presented at the International Conference on African Studies, Abidjan Branch.</w:t>
      </w:r>
    </w:p>
    <w:p>
      <w:pPr>
        <w:pStyle w:val="BodyText"/>
      </w:pPr>
      <w:r>
        <w:t xml:space="preserve">Contact: research@culinary-arts-abidjan.edu.ci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Chef in Abidjan, Ivory Coast</dc:title>
  <dc:creator/>
  <dc:language>en</dc:language>
  <cp:keywords/>
  <dcterms:created xsi:type="dcterms:W3CDTF">2026-07-29T09:50:34Z</dcterms:created>
  <dcterms:modified xsi:type="dcterms:W3CDTF">2026-07-29T09:50:34Z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