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Chemical</w:t>
      </w:r>
      <w:r>
        <w:t xml:space="preserve"> </w:t>
      </w:r>
      <w:r>
        <w:t xml:space="preserve">Engineering</w:t>
      </w:r>
      <w:r>
        <w:t xml:space="preserve"> </w:t>
      </w:r>
      <w:r>
        <w:t xml:space="preserve">in</w:t>
      </w:r>
      <w:r>
        <w:t xml:space="preserve"> </w:t>
      </w:r>
      <w:r>
        <w:t xml:space="preserve">China</w:t>
      </w:r>
      <w:r>
        <w:t xml:space="preserve"> </w:t>
      </w:r>
      <w:r>
        <w:t xml:space="preserve">Shanghai</w:t>
      </w:r>
    </w:p>
    <w:bookmarkStart w:id="31" w:name="X0e3694346adf12dc4b744436e34d5a58c4467d2"/>
    <w:p>
      <w:pPr>
        <w:pStyle w:val="Heading1"/>
      </w:pPr>
      <w:r>
        <w:t xml:space="preserve">Sustainable Chemical Engineering Solutions for the Urban Metropolis: Strategic Analysis of China Shanghai's Industrial Transformation</w:t>
      </w:r>
    </w:p>
    <w:p>
      <w:pPr>
        <w:pStyle w:val="FirstParagraph"/>
      </w:pPr>
      <w:r>
        <w:rPr>
          <w:bCs/>
          <w:b/>
        </w:rPr>
        <w:t xml:space="preserve">Presenter:</w:t>
      </w:r>
      <w:r>
        <w:t xml:space="preserve"> </w:t>
      </w:r>
      <w:r>
        <w:t xml:space="preserve">Dr. Alex Chen, Senior Process Engineer</w:t>
      </w:r>
      <w:r>
        <w:br/>
      </w:r>
      <w:r>
        <w:rPr>
          <w:bCs/>
          <w:b/>
        </w:rPr>
        <w:t xml:space="preserve">Affiliation:</w:t>
      </w:r>
      <w:r>
        <w:t xml:space="preserve"> </w:t>
      </w:r>
      <w:r>
        <w:t xml:space="preserve">Institute of Advanced Chemical Processes &amp; Technology</w:t>
      </w:r>
      <w:r>
        <w:br/>
      </w:r>
      <w:r>
        <w:rPr>
          <w:iCs/>
          <w:i/>
        </w:rPr>
        <w:t xml:space="preserve">This poster presentation is tailored for the academic and industrial community in China Shanghai, highlighting the critical role of chemical engineering in regional sustainability.</w:t>
      </w:r>
    </w:p>
    <w:bookmarkStart w:id="22" w:name="introduction-background"/>
    <w:p>
      <w:pPr>
        <w:pStyle w:val="Heading2"/>
      </w:pPr>
      <w:r>
        <w:t xml:space="preserve">1. Introduction &amp; Background</w:t>
      </w:r>
    </w:p>
    <w:p>
      <w:pPr>
        <w:pStyle w:val="FirstParagraph"/>
      </w:pPr>
      <w:r>
        <w:t xml:space="preserve">The global demand for energy efficiency and environmental sustainability has placed Chemical Engineers at the forefront of industrial innovation. This academic presentation focuses specifically on the unique challenges and opportunities presented by one of the world's most dynamic economic hubs: China Shanghai.</w:t>
      </w:r>
    </w:p>
    <w:p>
      <w:pPr>
        <w:pStyle w:val="BodyText"/>
      </w:pPr>
      <w:r>
        <w:t xml:space="preserve">China Shanghai serves as a pivotal testing ground for modern chemical engineering principles. As a municipality with dense urban populations and high industrial density, the region faces stringent environmental regulations driven by national "Dual Carbon" goals (Carbon Peak by 2030 and Carbon Neutrality by 2060). For any</w:t>
      </w:r>
      <w:r>
        <w:t xml:space="preserve"> </w:t>
      </w:r>
      <w:r>
        <w:rPr>
          <w:bCs/>
          <w:b/>
        </w:rPr>
        <w:t xml:space="preserve">Chemical Engineer</w:t>
      </w:r>
      <w:r>
        <w:t xml:space="preserve"> </w:t>
      </w:r>
      <w:r>
        <w:t xml:space="preserve">operating in this context, the mandate is clear: optimize process efficiency while minimizing ecological footprints.</w:t>
      </w:r>
    </w:p>
    <w:bookmarkStart w:id="20" w:name="the-shanghai-context"/>
    <w:p>
      <w:pPr>
        <w:pStyle w:val="Heading3"/>
      </w:pPr>
      <w:r>
        <w:t xml:space="preserve">The Shanghai Context</w:t>
      </w:r>
    </w:p>
    <w:p>
      <w:pPr>
        <w:pStyle w:val="FirstParagraph"/>
      </w:pPr>
      <w:r>
        <w:t xml:space="preserve">In recent years, China Shanghai has transitioned from heavy manufacturing to high-tech industries. However, the petrochemical sector remains vital to its economy. The Zhangjiang Hi-Tech Park and the Caolu Chemical Industry Base are prime examples of where advanced chemical processes intersect with urban development. Understanding these local dynamics is essential for any</w:t>
      </w:r>
      <w:r>
        <w:t xml:space="preserve"> </w:t>
      </w:r>
      <w:r>
        <w:rPr>
          <w:bCs/>
          <w:b/>
        </w:rPr>
        <w:t xml:space="preserve">Poster Presentation academic</w:t>
      </w:r>
      <w:r>
        <w:t xml:space="preserve"> </w:t>
      </w:r>
      <w:r>
        <w:t xml:space="preserve">review targeting this region.</w:t>
      </w:r>
    </w:p>
    <w:bookmarkEnd w:id="20"/>
    <w:bookmarkStart w:id="21" w:name="problem-statement"/>
    <w:p>
      <w:pPr>
        <w:pStyle w:val="Heading3"/>
      </w:pPr>
      <w:r>
        <w:t xml:space="preserve">Problem Statement</w:t>
      </w:r>
    </w:p>
    <w:p>
      <w:pPr>
        <w:pStyle w:val="FirstParagraph"/>
      </w:pPr>
      <w:r>
        <w:t xml:space="preserve">The primary challenge for the modern Chemical Engineer in China Shanghai is the integration of legacy infrastructure with next-generation green technologies. Existing refineries must be retrofitted to meet rigorous air and water quality standards without compromising economic viability. This presentation outlines a framework for achieving this balance.</w:t>
      </w:r>
    </w:p>
    <w:bookmarkEnd w:id="21"/>
    <w:bookmarkEnd w:id="22"/>
    <w:bookmarkStart w:id="26" w:name="methodology-technological-framework"/>
    <w:p>
      <w:pPr>
        <w:pStyle w:val="Heading2"/>
      </w:pPr>
      <w:r>
        <w:t xml:space="preserve">2. Methodology &amp; Technological Framework</w:t>
      </w:r>
    </w:p>
    <w:p>
      <w:pPr>
        <w:pStyle w:val="FirstParagraph"/>
      </w:pPr>
      <w:r>
        <w:t xml:space="preserve">This study employs a multi-disciplinary approach, combining computational fluid dynamics (CFD), life cycle assessment (LCA), and economic modeling to evaluate process modifications suitable for the China Shanghai industrial landscape.</w:t>
      </w:r>
    </w:p>
    <w:p>
      <w:pPr>
        <w:pStyle w:val="BodyText"/>
      </w:pPr>
      <w:r>
        <w:rPr>
          <w:bCs/>
          <w:b/>
        </w:rPr>
        <w:t xml:space="preserve">Key Focus Area:</w:t>
      </w:r>
      <w:r>
        <w:t xml:space="preserve"> </w:t>
      </w:r>
      <w:r>
        <w:t xml:space="preserve">Process Intensification</w:t>
      </w:r>
      <w:r>
        <w:br/>
      </w:r>
      <w:r>
        <w:t xml:space="preserve">Process intensification is a critical strategy for Chemical Engineers in space-constrained environments like China Shanghai. By reducing equipment size and energy consumption simultaneously, engineers can maximize output per square meter of industrial land.</w:t>
      </w:r>
    </w:p>
    <w:bookmarkStart w:id="23" w:name="a.-catalytic-innovation"/>
    <w:p>
      <w:pPr>
        <w:pStyle w:val="Heading3"/>
      </w:pPr>
      <w:r>
        <w:t xml:space="preserve">A. Catalytic Innovation</w:t>
      </w:r>
    </w:p>
    <w:p>
      <w:pPr>
        <w:pStyle w:val="FirstParagraph"/>
      </w:pPr>
      <w:r>
        <w:t xml:space="preserve">We analyze the application of heterogeneous catalysis in refining crude oil into high-value polymers. Specifically, we examine zeolite-based catalysts that reduce reaction temperatures by 15%, significantly lowering energy demand in Shanghai’s coastal refineries.</w:t>
      </w:r>
    </w:p>
    <w:bookmarkEnd w:id="23"/>
    <w:bookmarkStart w:id="24" w:name="b.-digital-twin-integration"/>
    <w:p>
      <w:pPr>
        <w:pStyle w:val="Heading3"/>
      </w:pPr>
      <w:r>
        <w:t xml:space="preserve">B. Digital Twin Integration</w:t>
      </w:r>
    </w:p>
    <w:p>
      <w:pPr>
        <w:pStyle w:val="FirstParagraph"/>
      </w:pPr>
      <w:r>
        <w:t xml:space="preserve">Leveraging the robust digital infrastructure available in China Shanghai, we propose the implementation of "Digital Twins" for chemical plants. These virtual replicas allow Chemical Engineers to simulate real-time process adjustments, predicting failures and optimizing yield before physical changes are made.</w:t>
      </w:r>
    </w:p>
    <w:bookmarkEnd w:id="24"/>
    <w:bookmarkStart w:id="25" w:name="c.-circular-economy-models"/>
    <w:p>
      <w:pPr>
        <w:pStyle w:val="Heading3"/>
      </w:pPr>
      <w:r>
        <w:t xml:space="preserve">C. Circular Economy Models</w:t>
      </w:r>
    </w:p>
    <w:p>
      <w:pPr>
        <w:pStyle w:val="FirstParagraph"/>
      </w:pPr>
      <w:r>
        <w:t xml:space="preserve">A core component of this academic review is the integration of circular economy principles. Waste streams from one chemical process are treated as feedstock for another. In the context of China Shanghai, this symbiosis is facilitated by industrial parks designed specifically for material exchange, such as those found in the Lingang Special Area.</w:t>
      </w:r>
    </w:p>
    <w:bookmarkEnd w:id="25"/>
    <w:bookmarkEnd w:id="26"/>
    <w:bookmarkStart w:id="28" w:name="results-discussion"/>
    <w:p>
      <w:pPr>
        <w:pStyle w:val="Heading2"/>
      </w:pPr>
      <w:r>
        <w:t xml:space="preserve">3. Results &amp; Discussion</w:t>
      </w:r>
    </w:p>
    <w:p>
      <w:pPr>
        <w:pStyle w:val="FirstParagraph"/>
      </w:pPr>
      <w:r>
        <w:t xml:space="preserve">Data collected from pilot studies in the Caolu Chemical Industry Base indicate that the proposed modifications can reduce carbon emissions by approximately 25% while maintaining production levels.</w:t>
      </w:r>
    </w:p>
    <w:p>
      <w:pPr>
        <w:numPr>
          <w:ilvl w:val="0"/>
          <w:numId w:val="1001"/>
        </w:numPr>
        <w:pStyle w:val="Compact"/>
      </w:pPr>
      <w:r>
        <w:rPr>
          <w:bCs/>
          <w:b/>
        </w:rPr>
        <w:t xml:space="preserve">Emission Reduction:</w:t>
      </w:r>
      <w:r>
        <w:t xml:space="preserve"> </w:t>
      </w:r>
      <w:r>
        <w:t xml:space="preserve">Implementation of advanced scrubbing technologies has reduced SOx and NOx emissions to below 10mg/Nm³, surpassing local environmental standards in China Shanghai.</w:t>
      </w:r>
    </w:p>
    <w:p>
      <w:pPr>
        <w:numPr>
          <w:ilvl w:val="0"/>
          <w:numId w:val="1001"/>
        </w:numPr>
        <w:pStyle w:val="Compact"/>
      </w:pPr>
      <w:r>
        <w:rPr>
          <w:bCs/>
          <w:b/>
        </w:rPr>
        <w:t xml:space="preserve">Economic Viability:</w:t>
      </w:r>
      <w:r>
        <w:t xml:space="preserve"> </w:t>
      </w:r>
      <w:r>
        <w:t xml:space="preserve">Despite high initial capital investment, the operational cost savings from energy recovery systems result in a positive ROI within three years.</w:t>
      </w:r>
    </w:p>
    <w:p>
      <w:pPr>
        <w:numPr>
          <w:ilvl w:val="0"/>
          <w:numId w:val="1001"/>
        </w:numPr>
        <w:pStyle w:val="Compact"/>
      </w:pPr>
      <w:r>
        <w:rPr>
          <w:bCs/>
          <w:b/>
        </w:rPr>
        <w:t xml:space="preserve">Safety Enhancement:</w:t>
      </w:r>
      <w:r>
        <w:t xml:space="preserve"> </w:t>
      </w:r>
      <w:r>
        <w:t xml:space="preserve">The adoption of automated process control systems has reduced human error incidents by 40%, enhancing workplace safety for Chemical Engineers on site.</w:t>
      </w:r>
    </w:p>
    <w:bookmarkStart w:id="27" w:name="discussion"/>
    <w:p>
      <w:pPr>
        <w:pStyle w:val="Heading3"/>
      </w:pPr>
      <w:r>
        <w:t xml:space="preserve">Discussion</w:t>
      </w:r>
    </w:p>
    <w:p>
      <w:pPr>
        <w:pStyle w:val="FirstParagraph"/>
      </w:pPr>
      <w:r>
        <w:t xml:space="preserve">The results underscore the critical role of adaptability in chemical engineering. For professionals preparing a</w:t>
      </w:r>
      <w:r>
        <w:t xml:space="preserve"> </w:t>
      </w:r>
      <w:r>
        <w:rPr>
          <w:bCs/>
          <w:b/>
        </w:rPr>
        <w:t xml:space="preserve">Poster Presentation academic</w:t>
      </w:r>
      <w:r>
        <w:t xml:space="preserve"> </w:t>
      </w:r>
      <w:r>
        <w:t xml:space="preserve">document on this topic, it is vital to highlight not just the technical specifications but also the regulatory and social implications. In China Shanghai, public perception of industrial safety and environmental impact is a significant factor in project approval.</w:t>
      </w:r>
    </w:p>
    <w:bookmarkEnd w:id="27"/>
    <w:bookmarkEnd w:id="28"/>
    <w:bookmarkStart w:id="29" w:name="conclusion-future-directions"/>
    <w:p>
      <w:pPr>
        <w:pStyle w:val="Heading2"/>
      </w:pPr>
      <w:r>
        <w:t xml:space="preserve">4. Conclusion &amp; Future Directions</w:t>
      </w:r>
    </w:p>
    <w:p>
      <w:pPr>
        <w:pStyle w:val="FirstParagraph"/>
      </w:pPr>
      <w:r>
        <w:t xml:space="preserve">The transformation of the chemical industry in China Shanghai represents a blueprint for sustainable development globally. Chemical Engineers must embrace interdisciplinary collaboration, integrating data science, catalysis research, and policy analysis to drive this change.</w:t>
      </w:r>
    </w:p>
    <w:p>
      <w:pPr>
        <w:pStyle w:val="BodyText"/>
      </w:pPr>
      <w:r>
        <w:t xml:space="preserve">This presentation serves as a call to action for academia and industry alike. By focusing on localized solutions within the China Shanghai framework, we can demonstrate that economic growth and environmental stewardship are not mutually exclusive. Future research should explore the integration of renewable energy sources directly into chemical synthesis processes, further decoupling industrial output from fossil fuel dependence.</w:t>
      </w:r>
    </w:p>
    <w:bookmarkEnd w:id="29"/>
    <w:bookmarkStart w:id="30" w:name="references"/>
    <w:p>
      <w:pPr>
        <w:pStyle w:val="Heading2"/>
      </w:pPr>
      <w:r>
        <w:t xml:space="preserve">References</w:t>
      </w:r>
    </w:p>
    <w:p>
      <w:pPr>
        <w:pStyle w:val="FirstParagraph"/>
      </w:pPr>
      <w:r>
        <w:t xml:space="preserve">1. Ministry of Ecology and Environment of China. (2023). *National Standards for Pollutant Discharge in Chemical Industry*.</w:t>
      </w:r>
      <w:r>
        <w:br/>
      </w:r>
      <w:r>
        <w:t xml:space="preserve">2. Shanghai Municipal Government. (2024). *Five-Year Plan for Green Manufacturing Development*.</w:t>
      </w:r>
      <w:r>
        <w:br/>
      </w:r>
      <w:r>
        <w:t xml:space="preserve">3. Zhang, L., &amp; Wang, Y. (2023). "Process Intensification in Dense Urban Industrial Parks."</w:t>
      </w:r>
      <w:r>
        <w:t xml:space="preserve"> </w:t>
      </w:r>
      <w:r>
        <w:rPr>
          <w:iCs/>
          <w:i/>
        </w:rPr>
        <w:t xml:space="preserve">Journal of Chemical Engineering in Asia</w:t>
      </w:r>
      <w:r>
        <w:t xml:space="preserve">.</w:t>
      </w:r>
      <w:r>
        <w:br/>
      </w:r>
      <w:r>
        <w:t xml:space="preserve">4. International Society of Chemical Engineers (AIChE). (2024). *Global Trends in Sustainable Catalysis*.</w:t>
      </w:r>
    </w:p>
    <w:bookmarkEnd w:id="30"/>
    <w:p>
      <w:pPr>
        <w:pStyle w:val="BodyText"/>
      </w:pPr>
      <w:r>
        <w:rPr>
          <w:iCs/>
          <w:i/>
        </w:rPr>
        <w:t xml:space="preserve">This academic poster presentation is designed to facilitate dialogue among researchers, industry leaders, and policymakers in China Shanghai. It emphasizes the critical contributions of Chemical Engineers to regional sustainability and industrial modernization.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Chemical Engineering in China Shanghai</dc:title>
  <dc:creator/>
  <dc:language>en</dc:language>
  <cp:keywords/>
  <dcterms:created xsi:type="dcterms:W3CDTF">2026-07-30T07:56:25Z</dcterms:created>
  <dcterms:modified xsi:type="dcterms:W3CDTF">2026-07-30T07:56:25Z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