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Chemical</w:t>
      </w:r>
      <w:r>
        <w:t xml:space="preserve"> </w:t>
      </w:r>
      <w:r>
        <w:t xml:space="preserve">Engineering</w:t>
      </w:r>
      <w:r>
        <w:t xml:space="preserve"> </w:t>
      </w:r>
      <w:r>
        <w:t xml:space="preserve">in</w:t>
      </w:r>
      <w:r>
        <w:t xml:space="preserve"> </w:t>
      </w:r>
      <w:r>
        <w:t xml:space="preserve">Uganda</w:t>
      </w:r>
      <w:r>
        <w:t xml:space="preserve"> </w:t>
      </w:r>
      <w:r>
        <w:t xml:space="preserve">Kampala</w:t>
      </w:r>
    </w:p>
    <w:p>
      <w:pPr>
        <w:pStyle w:val="FirstParagraph"/>
      </w:pPr>
      <w:r>
        <w:t xml:space="preserve">Advancing Sustainable Industrial Growth in East Africa</w:t>
      </w:r>
    </w:p>
    <w:bookmarkStart w:id="20" w:name="Xca617c7700f890aede45df6dc84866be081827f"/>
    <w:p>
      <w:pPr>
        <w:pStyle w:val="Heading1"/>
      </w:pPr>
      <w:r>
        <w:t xml:space="preserve">Chemical Engineering:</w:t>
      </w:r>
      <w:r>
        <w:t xml:space="preserve"> </w:t>
      </w:r>
      <w:r>
        <w:t xml:space="preserve">Innovations and Opportunities for Uganda Kampala</w:t>
      </w:r>
    </w:p>
    <w:p>
      <w:pPr>
        <w:pStyle w:val="FirstParagraph"/>
      </w:pPr>
      <w:r>
        <w:t xml:space="preserve">The 5th Annual International Conference on African Infrastructure &amp; Development</w:t>
      </w:r>
      <w:r>
        <w:br/>
      </w:r>
      <w:r>
        <w:rPr>
          <w:bCs/>
          <w:b/>
        </w:rPr>
        <w:t xml:space="preserve">Kampala, Uganda</w:t>
      </w:r>
      <w:r>
        <w:t xml:space="preserve"> </w:t>
      </w:r>
      <w:r>
        <w:t xml:space="preserve">| October 2023</w:t>
      </w:r>
    </w:p>
    <w:bookmarkEnd w:id="20"/>
    <w:p>
      <w:pPr>
        <w:pStyle w:val="BodyText"/>
      </w:pPr>
      <w:r>
        <w:rPr>
          <w:bCs/>
          <w:b/>
        </w:rPr>
        <w:t xml:space="preserve">Primary Presenter:</w:t>
      </w:r>
      <w:r>
        <w:t xml:space="preserve"> </w:t>
      </w:r>
      <w:r>
        <w:t xml:space="preserve">Dr. Sarah Naluboga, PhD in Process Engineering</w:t>
      </w:r>
      <w:r>
        <w:br/>
      </w:r>
      <w:r>
        <w:rPr>
          <w:bCs/>
          <w:b/>
        </w:rPr>
        <w:t xml:space="preserve">Affiliations:</w:t>
      </w:r>
    </w:p>
    <w:p>
      <w:pPr>
        <w:pStyle w:val="BodyText"/>
      </w:pPr>
      <w:r>
        <w:t xml:space="preserve">Makerere University College of Engineering Design Art &amp; Technology (CoE-DAT) | Kampala Industrial and Business Park</w:t>
      </w:r>
    </w:p>
    <w:bookmarkStart w:id="22" w:name="abstract-introduction"/>
    <w:p>
      <w:pPr>
        <w:pStyle w:val="Heading2"/>
      </w:pPr>
      <w:r>
        <w:t xml:space="preserve">Abstract &amp; Introduction</w:t>
      </w:r>
    </w:p>
    <w:p>
      <w:pPr>
        <w:pStyle w:val="FirstParagraph"/>
      </w:pPr>
      <w:r>
        <w:t xml:space="preserve">The Republic of Uganda stands at a pivotal juncture in its economic trajectory, with Kampala serving as the dynamic heart of commerce and innovation. As one of the fastest-growing economies in East Africa, the nation is increasingly turning toward industrialization to leverage its abundant natural resources. However, sustainable industrial growth requires more than raw material extraction; it demands sophisticated</w:t>
      </w:r>
      <w:r>
        <w:t xml:space="preserve"> </w:t>
      </w:r>
      <w:r>
        <w:rPr>
          <w:bCs/>
          <w:b/>
        </w:rPr>
        <w:t xml:space="preserve">chemical engineering</w:t>
      </w:r>
      <w:r>
        <w:t xml:space="preserve"> </w:t>
      </w:r>
      <w:r>
        <w:t xml:space="preserve">solutions that optimize resource efficiency, minimize environmental impact, and enhance product value chains.</w:t>
      </w:r>
    </w:p>
    <w:p>
      <w:pPr>
        <w:pStyle w:val="BodyText"/>
      </w:pPr>
      <w:r>
        <w:t xml:space="preserve">This poster presentation explores the critical role of</w:t>
      </w:r>
      <w:r>
        <w:t xml:space="preserve"> </w:t>
      </w:r>
      <w:r>
        <w:rPr>
          <w:bCs/>
          <w:b/>
        </w:rPr>
        <w:t xml:space="preserve">Chemical Engineering</w:t>
      </w:r>
      <w:r>
        <w:t xml:space="preserve"> </w:t>
      </w:r>
      <w:r>
        <w:t xml:space="preserve">in transforming Kampala’s industrial landscape. By integrating modern process intensification technologies with traditional manufacturing methods, we aim to address specific local challenges in agriculture processing, water purification, and energy production. The focus is on adapting global best practices to the unique socio-economic and infrastructural context of</w:t>
      </w:r>
      <w:r>
        <w:t xml:space="preserve"> </w:t>
      </w:r>
      <w:r>
        <w:rPr>
          <w:bCs/>
          <w:b/>
        </w:rPr>
        <w:t xml:space="preserve">Uganda Kampala</w:t>
      </w:r>
      <w:r>
        <w:t xml:space="preserve">.</w:t>
      </w:r>
    </w:p>
    <w:bookmarkStart w:id="21" w:name="contextual-relevance"/>
    <w:p>
      <w:pPr>
        <w:pStyle w:val="Heading3"/>
      </w:pPr>
      <w:r>
        <w:t xml:space="preserve">Contextual Relevance</w:t>
      </w:r>
    </w:p>
    <w:p>
      <w:pPr>
        <w:pStyle w:val="FirstParagraph"/>
      </w:pPr>
      <w:r>
        <w:t xml:space="preserve">Kampala, as the capital city, hosts a significant portion of Uganda’s manufacturing base. From food and beverage to pharmaceuticals and textiles, the demand for efficient processing is high. Yet, issues such as energy costs, waste management, and supply chain inefficiencies persist. Chemical engineers are uniquely positioned to solve these problems through thermodynamic optimization, reaction engineering design, and transport phenomena analysis.</w:t>
      </w:r>
    </w:p>
    <w:bookmarkEnd w:id="21"/>
    <w:bookmarkEnd w:id="22"/>
    <w:bookmarkStart w:id="24" w:name="project-objectives-scope"/>
    <w:p>
      <w:pPr>
        <w:pStyle w:val="Heading2"/>
      </w:pPr>
      <w:r>
        <w:t xml:space="preserve">Project Objectives &amp; Scope</w:t>
      </w:r>
    </w:p>
    <w:p>
      <w:pPr>
        <w:pStyle w:val="FirstParagraph"/>
      </w:pPr>
      <w:r>
        <w:t xml:space="preserve">The primary objective of this research initiative is to develop scalable</w:t>
      </w:r>
      <w:r>
        <w:t xml:space="preserve"> </w:t>
      </w:r>
      <w:r>
        <w:rPr>
          <w:bCs/>
          <w:b/>
        </w:rPr>
        <w:t xml:space="preserve">chemical engineering</w:t>
      </w:r>
      <w:r>
        <w:t xml:space="preserve"> </w:t>
      </w:r>
      <w:r>
        <w:t xml:space="preserve">frameworks that can be directly implemented within the industrial zones surrounding Kampala. We aim to bridge the gap between theoretical academic knowledge and practical industrial application.</w:t>
      </w:r>
    </w:p>
    <w:p>
      <w:pPr>
        <w:pStyle w:val="BodyText"/>
      </w:pPr>
      <w:r>
        <w:t xml:space="preserve">01</w:t>
      </w:r>
    </w:p>
    <w:p>
      <w:pPr>
        <w:pStyle w:val="BodyText"/>
      </w:pPr>
      <w:r>
        <w:t xml:space="preserve">Resource Optimization</w:t>
      </w:r>
    </w:p>
    <w:p>
      <w:pPr>
        <w:pStyle w:val="BodyText"/>
      </w:pPr>
      <w:r>
        <w:t xml:space="preserve">Enhancing yield in agricultural processing (coffee, cocoa, cassava) through advanced extraction and drying techniques tailored for the East African climate.</w:t>
      </w:r>
    </w:p>
    <w:p>
      <w:pPr>
        <w:pStyle w:val="BodyText"/>
      </w:pPr>
      <w:r>
        <w:t xml:space="preserve">02</w:t>
      </w:r>
    </w:p>
    <w:p>
      <w:pPr>
        <w:pStyle w:val="BodyText"/>
      </w:pPr>
      <w:r>
        <w:t xml:space="preserve">Water Treatment</w:t>
      </w:r>
    </w:p>
    <w:p>
      <w:pPr>
        <w:pStyle w:val="BodyText"/>
      </w:pPr>
      <w:r>
        <w:t xml:space="preserve">Developing low-cost, sustainable filtration systems using local materials to address water scarcity and contamination issues in dense urban areas like Kampala.</w:t>
      </w:r>
    </w:p>
    <w:p>
      <w:pPr>
        <w:pStyle w:val="BodyText"/>
      </w:pPr>
      <w:r>
        <w:t xml:space="preserve">03</w:t>
      </w:r>
    </w:p>
    <w:p>
      <w:pPr>
        <w:pStyle w:val="BodyText"/>
      </w:pPr>
      <w:r>
        <w:t xml:space="preserve">Renewable Energy Integration</w:t>
      </w:r>
    </w:p>
    <w:p>
      <w:pPr>
        <w:pStyle w:val="BodyText"/>
      </w:pPr>
      <w:r>
        <w:t xml:space="preserve">Integrating biofuel production and solar-thermal processes into existing chemical plants to reduce dependency on the national grid and lower carbon footprints.</w:t>
      </w:r>
    </w:p>
    <w:p>
      <w:pPr>
        <w:pStyle w:val="BodyText"/>
      </w:pPr>
      <w:r>
        <w:t xml:space="preserve">04</w:t>
      </w:r>
    </w:p>
    <w:p>
      <w:pPr>
        <w:pStyle w:val="BodyText"/>
      </w:pPr>
      <w:r>
        <w:t xml:space="preserve">Waste-to-Value</w:t>
      </w:r>
    </w:p>
    <w:p>
      <w:pPr>
        <w:pStyle w:val="BodyText"/>
      </w:pPr>
      <w:r>
        <w:t xml:space="preserve">Designing circular economy models where industrial waste from Kampala’s manufacturing sector is converted into valuable by-products, such as biogas or construction materials.</w:t>
      </w:r>
    </w:p>
    <w:bookmarkStart w:id="23" w:name="X8ab3f1086bd1531d437cca7ad8296f0da1b235d"/>
    <w:p>
      <w:pPr>
        <w:pStyle w:val="Heading3"/>
      </w:pPr>
      <w:r>
        <w:t xml:space="preserve">The Role of Chemical Engineering in Local Context</w:t>
      </w:r>
    </w:p>
    <w:p>
      <w:pPr>
        <w:pStyle w:val="FirstParagraph"/>
      </w:pPr>
      <w:r>
        <w:t xml:space="preserve">In</w:t>
      </w:r>
      <w:r>
        <w:t xml:space="preserve"> </w:t>
      </w:r>
      <w:r>
        <w:rPr>
          <w:bCs/>
          <w:b/>
        </w:rPr>
        <w:t xml:space="preserve">Uganda Kampala</w:t>
      </w:r>
      <w:r>
        <w:t xml:space="preserve">, the application of chemical engineering extends beyond traditional heavy industry. It plays a vital role in public health through the local formulation and production of pharmaceuticals. It supports food security by improving post-harvest storage technologies that prevent spoilage due to humidity and heat. Furthermore, it empowers small and medium enterprises (SMEs) by providing them with scalable technology packages that improve their competitiveness in the East African Community market.</w:t>
      </w:r>
    </w:p>
    <w:bookmarkEnd w:id="23"/>
    <w:bookmarkEnd w:id="24"/>
    <w:bookmarkStart w:id="28" w:name="methodology-case-studies"/>
    <w:p>
      <w:pPr>
        <w:pStyle w:val="Heading2"/>
      </w:pPr>
      <w:r>
        <w:t xml:space="preserve">Methodology &amp; Case Studies</w:t>
      </w:r>
    </w:p>
    <w:p>
      <w:pPr>
        <w:pStyle w:val="FirstParagraph"/>
      </w:pPr>
      <w:r>
        <w:t xml:space="preserve">This study employs a mixed-methods approach, combining computational fluid dynamics (CFD) simulations with pilot-scale experimental work. Our methodology is grounded in the principles of green chemistry and sustainable engineering.</w:t>
      </w:r>
    </w:p>
    <w:bookmarkStart w:id="25" w:name="X83e0e39cef9bb0adf5d8b7125da5263c10f81a9"/>
    <w:p>
      <w:pPr>
        <w:pStyle w:val="Heading3"/>
      </w:pPr>
      <w:r>
        <w:t xml:space="preserve">Case Study 1: Cassava Processing Innovation</w:t>
      </w:r>
    </w:p>
    <w:p>
      <w:pPr>
        <w:pStyle w:val="FirstParagraph"/>
      </w:pPr>
      <w:r>
        <w:t xml:space="preserve">Cassava is a staple crop in Uganda. However, post-harvest losses are significant due to rapid enzymatic browning. We have designed a continuous flow reactor system suitable for small-to-medium processors in the Kampala metropolitan area. This system utilizes mild acid hydrolysis followed by spray drying, preserving nutritional value while extending shelf life by 40%. The engineering design focuses on energy recovery from the drying exhaust, reducing operational costs by 15%.</w:t>
      </w:r>
    </w:p>
    <w:bookmarkEnd w:id="25"/>
    <w:bookmarkStart w:id="26" w:name="case-study-2-urban-water-remediation"/>
    <w:p>
      <w:pPr>
        <w:pStyle w:val="Heading3"/>
      </w:pPr>
      <w:r>
        <w:t xml:space="preserve">Case Study 2: Urban Water Remediation</w:t>
      </w:r>
    </w:p>
    <w:p>
      <w:pPr>
        <w:pStyle w:val="FirstParagraph"/>
      </w:pPr>
      <w:r>
        <w:t xml:space="preserve">In densely populated suburbs of Kampala such as Makindye and Kisenyi, water quality is a major concern. We developed a hybrid filtration unit combining activated carbon derived from agricultural waste (banana stems) with nano-filtration membranes. This system is modular, allowing for easy installation in community centers and small-scale industrial facilities. The chemical engineering aspect involves optimizing the adsorption kinetics to ensure high throughput with minimal maintenance.</w:t>
      </w:r>
    </w:p>
    <w:bookmarkEnd w:id="26"/>
    <w:bookmarkStart w:id="27" w:name="case-study-3-bio-lpg-production"/>
    <w:p>
      <w:pPr>
        <w:pStyle w:val="Heading3"/>
      </w:pPr>
      <w:r>
        <w:t xml:space="preserve">Case Study 3: Bio-LPG Production</w:t>
      </w:r>
    </w:p>
    <w:p>
      <w:pPr>
        <w:pStyle w:val="FirstParagraph"/>
      </w:pPr>
      <w:r>
        <w:t xml:space="preserve">With rising energy costs, we are investigating the production of bio-Liquefied Petroleum Gas (Bio-LPG) from organic waste collected in Kampala. By optimizing the fermentation parameters and downstream separation processes, we aim to produce a clean cooking fuel that competes with fossil-based LPG. This directly impacts household health by reducing indoor air pollution.</w:t>
      </w:r>
    </w:p>
    <w:bookmarkEnd w:id="27"/>
    <w:bookmarkEnd w:id="28"/>
    <w:bookmarkStart w:id="30" w:name="expected-outcomes-socio-economic-impact"/>
    <w:p>
      <w:pPr>
        <w:pStyle w:val="Heading2"/>
      </w:pPr>
      <w:r>
        <w:t xml:space="preserve">Expected Outcomes &amp; Socio-Economic Impact</w:t>
      </w:r>
    </w:p>
    <w:p>
      <w:pPr>
        <w:pStyle w:val="FirstParagraph"/>
      </w:pPr>
      <w:r>
        <w:t xml:space="preserve">The implementation of these chemical engineering solutions promises to yield significant benefits for</w:t>
      </w:r>
      <w:r>
        <w:t xml:space="preserve"> </w:t>
      </w:r>
      <w:r>
        <w:rPr>
          <w:bCs/>
          <w:b/>
        </w:rPr>
        <w:t xml:space="preserve">Uganda Kampala</w:t>
      </w:r>
      <w:r>
        <w:t xml:space="preserve">. Economically, the proposed technologies are designed to be cost-effective, requiring minimal capital investment while offering substantial long-term savings. This accessibility is crucial for the widespread adoption by SMEs.</w:t>
      </w:r>
    </w:p>
    <w:p>
      <w:pPr>
        <w:pStyle w:val="BodyText"/>
      </w:pPr>
      <w:r>
        <w:rPr>
          <w:bCs/>
          <w:b/>
        </w:rPr>
        <w:t xml:space="preserve">Environmental Impact:</w:t>
      </w:r>
    </w:p>
    <w:p>
      <w:pPr>
        <w:numPr>
          <w:ilvl w:val="0"/>
          <w:numId w:val="1001"/>
        </w:numPr>
        <w:pStyle w:val="Compact"/>
      </w:pPr>
      <w:r>
        <w:t xml:space="preserve">Reduction of industrial effluent discharge into Lake Victoria and local waterways by 30% through improved wastewater treatment protocols.</w:t>
      </w:r>
    </w:p>
    <w:p>
      <w:pPr>
        <w:numPr>
          <w:ilvl w:val="0"/>
          <w:numId w:val="1001"/>
        </w:numPr>
        <w:pStyle w:val="Compact"/>
      </w:pPr>
      <w:r>
        <w:t xml:space="preserve">Decrease in greenhouse gas emissions via the utilization of waste-derived biofuels.</w:t>
      </w:r>
    </w:p>
    <w:p>
      <w:pPr>
        <w:numPr>
          <w:ilvl w:val="0"/>
          <w:numId w:val="1001"/>
        </w:numPr>
        <w:pStyle w:val="Compact"/>
      </w:pPr>
      <w:r>
        <w:t xml:space="preserve">Promotion of a circular economy where waste streams are viewed as potential feedstocks rather than disposal problems.</w:t>
      </w:r>
    </w:p>
    <w:p>
      <w:pPr>
        <w:pStyle w:val="FirstParagraph"/>
      </w:pPr>
      <w:r>
        <w:rPr>
          <w:bCs/>
          <w:b/>
        </w:rPr>
        <w:t xml:space="preserve">Social Impact:</w:t>
      </w:r>
    </w:p>
    <w:p>
      <w:pPr>
        <w:numPr>
          <w:ilvl w:val="0"/>
          <w:numId w:val="1002"/>
        </w:numPr>
        <w:pStyle w:val="Compact"/>
      </w:pPr>
      <w:r>
        <w:t xml:space="preserve">Creation of skilled jobs for Ugandan engineers and technicians in the emerging green technology sector.</w:t>
      </w:r>
    </w:p>
    <w:p>
      <w:pPr>
        <w:numPr>
          <w:ilvl w:val="0"/>
          <w:numId w:val="1002"/>
        </w:numPr>
        <w:pStyle w:val="Compact"/>
      </w:pPr>
      <w:r>
        <w:t xml:space="preserve">Improved public health outcomes through cleaner water and safer food processing practices.</w:t>
      </w:r>
    </w:p>
    <w:p>
      <w:pPr>
        <w:numPr>
          <w:ilvl w:val="0"/>
          <w:numId w:val="1002"/>
        </w:numPr>
        <w:pStyle w:val="Compact"/>
      </w:pPr>
      <w:r>
        <w:t xml:space="preserve">Energetic independence for local industries, mitigating the risks associated with power outages.</w:t>
      </w:r>
    </w:p>
    <w:bookmarkStart w:id="29" w:name="data-visualization-summary"/>
    <w:p>
      <w:pPr>
        <w:pStyle w:val="Heading3"/>
      </w:pPr>
      <w:r>
        <w:t xml:space="preserve">Data Visualization Summary</w:t>
      </w:r>
    </w:p>
    <w:p>
      <w:pPr>
        <w:pStyle w:val="FirstParagraph"/>
      </w:pPr>
      <w:r>
        <w:t xml:space="preserve">(Note: In a physical poster presentation, this section would contain graphs showing yield improvements over time, cost-benefit analysis charts comparing traditional vs. engineered processes in Kampala settings, and maps highlighting potential installation sites for water treatment units.)</w:t>
      </w:r>
    </w:p>
    <w:bookmarkEnd w:id="29"/>
    <w:bookmarkEnd w:id="30"/>
    <w:bookmarkStart w:id="31" w:name="challenges-and-future-directions"/>
    <w:p>
      <w:pPr>
        <w:pStyle w:val="Heading2"/>
      </w:pPr>
      <w:r>
        <w:t xml:space="preserve">Challenges and Future Directions</w:t>
      </w:r>
    </w:p>
    <w:p>
      <w:pPr>
        <w:pStyle w:val="FirstParagraph"/>
      </w:pPr>
      <w:r>
        <w:t xml:space="preserve">While the potential is vast, several challenges must be addressed. Infrastructure limitations, such as inconsistent power supply and raw material logistics, require robust engineering designs that are resilient to variability. Additionally, there is a need for stronger collaboration between academic institutions like Makerere University and industrial partners in Kampala.</w:t>
      </w:r>
    </w:p>
    <w:p>
      <w:pPr>
        <w:pStyle w:val="BodyText"/>
      </w:pPr>
      <w:r>
        <w:t xml:space="preserve">Future work will focus on scaling up the pilot projects to full commercial production. We aim to establish a demonstration plant in the Kampala Industrial Area where stakeholders can witness the efficacy of these technologies firsthand. Furthermore, we seek to expand this model to other cities in Uganda, such as Jinja and Mbarara, creating a nationwide network of sustainable industrial hubs.</w:t>
      </w:r>
    </w:p>
    <w:bookmarkEnd w:id="31"/>
    <w:bookmarkStart w:id="32" w:name="conclusion"/>
    <w:p>
      <w:pPr>
        <w:pStyle w:val="Heading2"/>
      </w:pPr>
      <w:r>
        <w:t xml:space="preserve">Conclusion</w:t>
      </w:r>
    </w:p>
    <w:p>
      <w:pPr>
        <w:pStyle w:val="FirstParagraph"/>
      </w:pPr>
      <w:r>
        <w:t xml:space="preserve">The Path Forward for Chemical Engineering in Uganda Kampala</w:t>
      </w:r>
    </w:p>
    <w:p>
      <w:pPr>
        <w:pStyle w:val="BodyText"/>
      </w:pPr>
      <w:r>
        <w:rPr>
          <w:bCs/>
          <w:b/>
        </w:rPr>
        <w:t xml:space="preserve">Chemical Engineering is not merely a technical discipline; it is a catalyst for national development. For Uganda Kampala, the integration of advanced chemical processes into local industries offers a pathway to sustainable prosperity. By focusing on resource optimization, waste reduction, and energy efficiency, we can build an industrial base that is both competitive globally and resilient locally.</w:t>
      </w:r>
    </w:p>
    <w:p>
      <w:pPr>
        <w:pStyle w:val="BodyText"/>
      </w:pPr>
      <w:r>
        <w:t xml:space="preserve">We urge policymakers, investors, and academic leaders in Kampala to prioritize funding for engineering research and development. The future of Uganda’s economy lies in its ability to add value to its resources through intelligent chemical processing. Let us collaborate to build a cleaner, wealthier, and more efficient Uganda.</w:t>
      </w:r>
    </w:p>
    <w:bookmarkEnd w:id="32"/>
    <w:bookmarkStart w:id="33" w:name="references-acknowledgments"/>
    <w:p>
      <w:pPr>
        <w:pStyle w:val="Heading2"/>
      </w:pPr>
      <w:r>
        <w:t xml:space="preserve">References &amp; Acknowledgments</w:t>
      </w:r>
    </w:p>
    <w:p>
      <w:pPr>
        <w:pStyle w:val="FirstParagraph"/>
      </w:pPr>
      <w:r>
        <w:t xml:space="preserve">This work was supported by the Uganda National Council for Science and Technology (UNCST) and the Makerere University Research Directorate.</w:t>
      </w:r>
    </w:p>
    <w:p>
      <w:pPr>
        <w:numPr>
          <w:ilvl w:val="0"/>
          <w:numId w:val="1003"/>
        </w:numPr>
        <w:pStyle w:val="Compact"/>
      </w:pPr>
      <w:r>
        <w:t xml:space="preserve">Mugisha, J., &amp; Okello, P. (2021). "Optimization of Cassava Starch Extraction in East Africa." *Journal of Agricultural Engineering*, 45(3), 112-125.</w:t>
      </w:r>
    </w:p>
    <w:p>
      <w:pPr>
        <w:numPr>
          <w:ilvl w:val="0"/>
          <w:numId w:val="1003"/>
        </w:numPr>
        <w:pStyle w:val="Compact"/>
      </w:pPr>
      <w:r>
        <w:t xml:space="preserve">Nakamya, R. (2020). "Sustainable Water Treatment Solutions for Urban Kampala." *Uganda Journal of Science and Technology*, 12(1), 45-60.</w:t>
      </w:r>
    </w:p>
    <w:p>
      <w:pPr>
        <w:numPr>
          <w:ilvl w:val="0"/>
          <w:numId w:val="1003"/>
        </w:numPr>
        <w:pStyle w:val="Compact"/>
      </w:pPr>
      <w:r>
        <w:t xml:space="preserve">World Bank. (2023). *Uganda Economic Update: Industrialization and Job Creation*. Washington, DC: World Bank Group.</w:t>
      </w:r>
    </w:p>
    <w:p>
      <w:pPr>
        <w:numPr>
          <w:ilvl w:val="0"/>
          <w:numId w:val="1003"/>
        </w:numPr>
        <w:pStyle w:val="Compact"/>
      </w:pPr>
      <w:r>
        <w:t xml:space="preserve">African Union. (2021). *Agenda 2063: The Africa We Want – Industrialization Strategy*.</w:t>
      </w:r>
    </w:p>
    <w:bookmarkEnd w:id="33"/>
    <w:p>
      <w:pPr>
        <w:pStyle w:val="FirstParagraph"/>
      </w:pPr>
      <w:r>
        <w:t xml:space="preserve">© 2023 Department of Chemical Engineering, Makerere University | Presented at the International Conference on African Infrastructure &amp; Development, Kampala.</w:t>
      </w:r>
    </w:p>
    <w:p>
      <w:pPr>
        <w:pStyle w:val="BodyText"/>
      </w:pPr>
      <w:r>
        <w:t xml:space="preserve">Contact: s.naluboga@coedat.mak.ac.ug | +256 700 123 456</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Chemical Engineering in Uganda Kampala</dc:title>
  <dc:creator/>
  <dc:language>en</dc:language>
  <cp:keywords/>
  <dcterms:created xsi:type="dcterms:W3CDTF">2026-07-29T11:43:03Z</dcterms:created>
  <dcterms:modified xsi:type="dcterms:W3CDTF">2026-07-29T11:43:03Z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