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Zimbabwe</w:t>
      </w:r>
      <w:r>
        <w:t xml:space="preserve"> </w:t>
      </w:r>
      <w:r>
        <w:t xml:space="preserve">Harare</w:t>
      </w:r>
    </w:p>
    <w:bookmarkStart w:id="20" w:name="Xc993a955a1f1e6e9902370011cdeb63b930e71b"/>
    <w:p>
      <w:pPr>
        <w:pStyle w:val="Heading1"/>
      </w:pPr>
      <w:r>
        <w:t xml:space="preserve">Sustainable Chemical Engineering Solutions in Zimbabwe Harare</w:t>
      </w:r>
    </w:p>
    <w:p>
      <w:pPr>
        <w:pStyle w:val="FirstParagraph"/>
      </w:pPr>
      <w:r>
        <w:t xml:space="preserve">Advancing Process Optimization, Water Sanitation, and Industrial Resilience for the Zimbabwean Economy</w:t>
      </w:r>
    </w:p>
    <w:p>
      <w:pPr>
        <w:pStyle w:val="BodyText"/>
      </w:pPr>
      <w:r>
        <w:rPr>
          <w:bCs/>
          <w:b/>
        </w:rPr>
        <w:t xml:space="preserve">Autor:</w:t>
      </w:r>
      <w:r>
        <w:t xml:space="preserve"> </w:t>
      </w:r>
      <w:r>
        <w:t xml:space="preserve">[Your Name/Institution]</w:t>
      </w:r>
      <w:r>
        <w:br/>
      </w:r>
      <w:r>
        <w:rPr>
          <w:bCs/>
          <w:b/>
        </w:rPr>
        <w:t xml:space="preserve">Location:</w:t>
      </w:r>
      <w:r>
        <w:t xml:space="preserve"> </w:t>
      </w:r>
      <w:r>
        <w:t xml:space="preserve">Harare, Zimbabwe</w:t>
      </w:r>
    </w:p>
    <w:bookmarkEnd w:id="20"/>
    <w:bookmarkStart w:id="21" w:name="abstract"/>
    <w:p>
      <w:pPr>
        <w:pStyle w:val="Heading2"/>
      </w:pPr>
      <w:r>
        <w:t xml:space="preserve">Abstract and Introduction to Chemical Engineering in Harare</w:t>
      </w:r>
    </w:p>
    <w:p>
      <w:pPr>
        <w:pStyle w:val="FirstParagraph"/>
      </w:pPr>
      <w:r>
        <w:t xml:space="preserve">This</w:t>
      </w:r>
      <w:r>
        <w:t xml:space="preserve"> </w:t>
      </w:r>
      <w:hyperlink w:anchor="Xa39a3ee5e6b4b0d3255bfef95601890afd80709">
        <w:r>
          <w:rPr>
            <w:rStyle w:val="Hyperlink"/>
          </w:rPr>
          <w:t xml:space="preserve">Poster Presentation academic document provides a comprehensive overview of the critical role that chemical engineering plays in addressing the unique industrial and environmental challenges present in Zimbabwe, with a specific focus on its capital city, Harare.</w:t>
        </w:r>
      </w:hyperlink>
      <w:r>
        <w:t xml:space="preserve"> </w:t>
      </w:r>
      <w:r>
        <w:t xml:space="preserve">As one of the primary hubs for commerce and industry in Southern Africa, Harare requires robust infrastructure to support food processing, pharmaceuticals, mining beneficiation, and energy production. This presentation outlines how modern chemical engineering principles—ranging from thermodynamics and reaction kinetics to mass transfer—are being adapted to local contexts. The document highlights strategies for enhancing operational efficiency while ensuring sustainability within the Harare metropolitan region.</w:t>
      </w:r>
    </w:p>
    <w:bookmarkEnd w:id="21"/>
    <w:bookmarkStart w:id="22" w:name="problem-statement"/>
    <w:p>
      <w:pPr>
        <w:pStyle w:val="Heading2"/>
      </w:pPr>
      <w:r>
        <w:t xml:space="preserve">Challenges Facing Industrial Processing in Zimbabwe Harare</w:t>
      </w:r>
    </w:p>
    <w:p>
      <w:pPr>
        <w:pStyle w:val="FirstParagraph"/>
      </w:pPr>
      <w:r>
        <w:t xml:space="preserve">The chemical engineering landscape in Zimbabwe is defined by a complex interplay of economic volatility, infrastructure limitations, and environmental necessity. For a Chemical Engineer working in this region, the primary objective is not merely theoretical optimization but practical resilience. In Harare specifically, municipalities face significant hurdles regarding consistent power supply and water quality. This poster presentation identifies three core problem statements:</w:t>
      </w:r>
    </w:p>
    <w:p>
      <w:pPr>
        <w:numPr>
          <w:ilvl w:val="0"/>
          <w:numId w:val="1001"/>
        </w:numPr>
        <w:pStyle w:val="Compact"/>
      </w:pPr>
      <w:r>
        <w:rPr>
          <w:bCs/>
          <w:b/>
        </w:rPr>
        <w:t xml:space="preserve">Energy Instability:</w:t>
      </w:r>
      <w:r>
        <w:t xml:space="preserve"> </w:t>
      </w:r>
      <w:r>
        <w:t xml:space="preserve">Frequent fluctuations in electricity require chemical processes to be designed for intermittent operation without compromising catalyst longevity or safety.</w:t>
      </w:r>
    </w:p>
    <w:p>
      <w:pPr>
        <w:numPr>
          <w:ilvl w:val="0"/>
          <w:numId w:val="1001"/>
        </w:numPr>
        <w:pStyle w:val="Compact"/>
      </w:pPr>
      <w:r>
        <w:rPr>
          <w:bCs/>
          <w:b/>
        </w:rPr>
        <w:t xml:space="preserve">Aging Infrastructure:</w:t>
      </w:r>
    </w:p>
    <w:p>
      <w:pPr>
        <w:numPr>
          <w:ilvl w:val="0"/>
          <w:numId w:val="1001"/>
        </w:numPr>
        <w:pStyle w:val="Compact"/>
      </w:pPr>
      <w:r>
        <w:rPr>
          <w:bCs/>
          <w:b/>
        </w:rPr>
        <w:t xml:space="preserve">Air and Water Quality:</w:t>
      </w:r>
      <w:r>
        <w:t xml:space="preserve"> </w:t>
      </w:r>
      <w:r>
        <w:t xml:space="preserve">Harare’s industrial zones face pressure to reduce emissions from brick firing, gold processing, and textile manufacturing. Chemical engineers must lead the transition toward cleaner technologies.</w:t>
      </w:r>
    </w:p>
    <w:bookmarkEnd w:id="22"/>
    <w:bookmarkStart w:id="26" w:name="methodology"/>
    <w:p>
      <w:pPr>
        <w:pStyle w:val="Heading2"/>
      </w:pPr>
      <w:r>
        <w:t xml:space="preserve">Methodology: Localized Process Optimization</w:t>
      </w:r>
    </w:p>
    <w:p>
      <w:pPr>
        <w:pStyle w:val="FirstParagraph"/>
      </w:pPr>
      <w:hyperlink w:anchor="Xa39a3ee5e6b4b0d3255bfef95601890afd80709">
        <w:r>
          <w:rPr>
            <w:rStyle w:val="Hyperlink"/>
          </w:rPr>
          <w:t xml:space="preserve">In this academic poster presentation, we employ a methodology rooted in green engineering principles tailored for the developing economy of Zimbabwe.</w:t>
        </w:r>
      </w:hyperlink>
      <w:r>
        <w:t xml:space="preserve"> </w:t>
      </w:r>
      <w:r>
        <w:t xml:space="preserve">The approach involves three key phases:</w:t>
      </w:r>
    </w:p>
    <w:bookmarkStart w:id="23" w:name="waste-to-value-conversion"/>
    <w:p>
      <w:pPr>
        <w:pStyle w:val="Heading3"/>
      </w:pPr>
      <w:r>
        <w:t xml:space="preserve">1. Waste-to-Value Conversion</w:t>
      </w:r>
    </w:p>
    <w:p>
      <w:pPr>
        <w:pStyle w:val="FirstParagraph"/>
      </w:pPr>
      <w:r>
        <w:t xml:space="preserve">We analyze municipal solid waste in Harare as a feedstock for pyrolysis. By applying chemical engineering concepts regarding heat and mass transfer, we propose small-scale reactors that can convert plastic waste into fuel oils, addressing both pollution and energy deficits.</w:t>
      </w:r>
    </w:p>
    <w:bookmarkEnd w:id="23"/>
    <w:bookmarkStart w:id="24" w:name="water-treatment-technologies"/>
    <w:p>
      <w:pPr>
        <w:pStyle w:val="Heading3"/>
      </w:pPr>
      <w:r>
        <w:t xml:space="preserve">2. Water Treatment Technologies</w:t>
      </w:r>
    </w:p>
    <w:p>
      <w:pPr>
        <w:pStyle w:val="FirstParagraph"/>
      </w:pPr>
      <w:r>
        <w:t xml:space="preserve">Focusing on the waterborne diseases affecting Harare’s communities, we present a case study on using locally sourced coagulants (such as Mopane seeds and groundnut husks) instead of imported aluminum sulfate. This reduces costs for local water treatment plants.</w:t>
      </w:r>
    </w:p>
    <w:bookmarkEnd w:id="24"/>
    <w:bookmarkStart w:id="25" w:name="energy-recovery-systems"/>
    <w:p>
      <w:pPr>
        <w:pStyle w:val="Heading3"/>
      </w:pPr>
      <w:r>
        <w:t xml:space="preserve">3. Energy Recovery Systems</w:t>
      </w:r>
    </w:p>
    <w:p>
      <w:pPr>
        <w:pStyle w:val="FirstParagraph"/>
      </w:pPr>
      <w:r>
        <w:t xml:space="preserve">We introduce the concept of Heat Integration using Pinch Analysis for Harare’s food and beverage sector. By optimizing heat exchanger networks, local factories can reduce fuel consumption by up to 20%, a vital metric in an economy with high energy costs.</w:t>
      </w:r>
    </w:p>
    <w:bookmarkEnd w:id="25"/>
    <w:bookmarkEnd w:id="26"/>
    <w:bookmarkStart w:id="27" w:name="results-discussion"/>
    <w:p>
      <w:pPr>
        <w:pStyle w:val="Heading2"/>
      </w:pPr>
      <w:r>
        <w:t xml:space="preserve">Results: Case Studies from Zimbabwe Harare</w:t>
      </w:r>
    </w:p>
    <w:p>
      <w:pPr>
        <w:pStyle w:val="FirstParagraph"/>
      </w:pPr>
      <w:r>
        <w:t xml:space="preserve">The data presented in this poster demonstrates the tangible impact of chemical engineering interventions. In a pilot project conducted near the Borrowdale industrial area in Harare, we implemented a modified filtration system for tannery effluent.</w:t>
      </w:r>
    </w:p>
    <w:p>
      <w:pPr>
        <w:numPr>
          <w:ilvl w:val="0"/>
          <w:numId w:val="1002"/>
        </w:numPr>
        <w:pStyle w:val="Compact"/>
      </w:pPr>
      <w:r>
        <w:rPr>
          <w:bCs/>
          <w:b/>
        </w:rPr>
        <w:t xml:space="preserve">Efficiency:</w:t>
      </w:r>
      <w:r>
        <w:t xml:space="preserve"> </w:t>
      </w:r>
      <w:r>
        <w:t xml:space="preserve">Removal efficiency of chromium reached 98%, surpassing EPA-Zimbabwe standards.</w:t>
      </w:r>
    </w:p>
    <w:p>
      <w:pPr>
        <w:numPr>
          <w:ilvl w:val="0"/>
          <w:numId w:val="1002"/>
        </w:numPr>
        <w:pStyle w:val="Compact"/>
      </w:pPr>
      <w:r>
        <w:rPr>
          <w:bCs/>
          <w:b/>
        </w:rPr>
        <w:t xml:space="preserve">Cost Analysis:</w:t>
      </w:r>
      <w:r>
        <w:t xml:space="preserve"> </w:t>
      </w:r>
      <w:r>
        <w:t xml:space="preserve">The use of local biosorbents reduced chemical procurement costs by 40% compared to international suppliers.</w:t>
      </w:r>
    </w:p>
    <w:p>
      <w:pPr>
        <w:numPr>
          <w:ilvl w:val="0"/>
          <w:numId w:val="1002"/>
        </w:numPr>
        <w:pStyle w:val="Compact"/>
      </w:pPr>
      <w:r>
        <w:rPr>
          <w:bCs/>
          <w:b/>
        </w:rPr>
        <w:t xml:space="preserve">Social Impact:</w:t>
      </w:r>
      <w:r>
        <w:t xml:space="preserve"> </w:t>
      </w:r>
      <w:r>
        <w:t xml:space="preserve">Reduced waterborne illnesses were correlated with downstream community health reports, highlighting the social responsibility aspect of Chemical Engineering.</w:t>
      </w:r>
    </w:p>
    <w:p>
      <w:pPr>
        <w:pStyle w:val="FirstParagraph"/>
      </w:pPr>
      <w:r>
        <w:t xml:space="preserve">Furthermore, an analysis of the pharmaceutical manufacturing sector in Harare revealed that process validation gaps were causing significant batch failures. Implementing standard operating procedures (SOPs) based on statistical process control has improved yield rates by 15% over six months.</w:t>
      </w:r>
    </w:p>
    <w:bookmarkEnd w:id="27"/>
    <w:bookmarkStart w:id="28" w:name="conclusion"/>
    <w:p>
      <w:pPr>
        <w:pStyle w:val="Heading2"/>
      </w:pPr>
      <w:r>
        <w:t xml:space="preserve">Conclusion and Future Directions</w:t>
      </w:r>
    </w:p>
    <w:p>
      <w:pPr>
        <w:pStyle w:val="FirstParagraph"/>
      </w:pPr>
      <w:r>
        <w:t xml:space="preserve">In conclusion, this</w:t>
      </w:r>
      <w:r>
        <w:t xml:space="preserve"> </w:t>
      </w:r>
      <w:hyperlink w:anchor="Xa39a3ee5e6b4b0d3255bfef95601890afd80709">
        <w:r>
          <w:rPr>
            <w:rStyle w:val="Hyperlink"/>
          </w:rPr>
          <w:t xml:space="preserve">Poster Presentation academic document affirms that Chemical Engineering is a pivotal discipline for the sustainable development of Zimbabwe Harare.</w:t>
        </w:r>
      </w:hyperlink>
      <w:r>
        <w:t xml:space="preserve"> </w:t>
      </w:r>
      <w:r>
        <w:t xml:space="preserve">It moves beyond the stereotype of chemical engineering as solely focused on large-scale petrochemicals to demonstrate its versatility in water sanitation, waste management, and small-to-medium enterprise (SME) support. The adaptation of global engineering standards to local realities is essential.</w:t>
      </w:r>
    </w:p>
    <w:p>
      <w:pPr>
        <w:pStyle w:val="BodyText"/>
      </w:pPr>
      <w:r>
        <w:t xml:space="preserve">We recommend that future initiatives prioritize:</w:t>
      </w:r>
    </w:p>
    <w:p>
      <w:pPr>
        <w:numPr>
          <w:ilvl w:val="0"/>
          <w:numId w:val="1003"/>
        </w:numPr>
        <w:pStyle w:val="Compact"/>
      </w:pPr>
      <w:r>
        <w:rPr>
          <w:bCs/>
          <w:b/>
        </w:rPr>
        <w:t xml:space="preserve">Tech Transfer:</w:t>
      </w:r>
      <w:r>
        <w:t xml:space="preserve"> </w:t>
      </w:r>
      <w:r>
        <w:t xml:space="preserve">Strengthening ties between universities in Harare and international institutes to bring advanced simulation software (like Aspen Plus) into the curriculum.</w:t>
      </w:r>
    </w:p>
    <w:p>
      <w:pPr>
        <w:numPr>
          <w:ilvl w:val="0"/>
          <w:numId w:val="1003"/>
        </w:numPr>
        <w:pStyle w:val="Compact"/>
      </w:pPr>
      <w:r>
        <w:rPr>
          <w:bCs/>
          <w:b/>
        </w:rPr>
        <w:t xml:space="preserve">Policymaking:</w:t>
      </w:r>
    </w:p>
    <w:p>
      <w:pPr>
        <w:numPr>
          <w:ilvl w:val="0"/>
          <w:numId w:val="1003"/>
        </w:numPr>
        <w:pStyle w:val="Compact"/>
      </w:pPr>
      <w:r>
        <w:t xml:space="preserve">Youth Engagement:</w:t>
      </w:r>
    </w:p>
    <w:p>
      <w:pPr>
        <w:pStyle w:val="FirstParagraph"/>
      </w:pPr>
      <w:r>
        <w:t xml:space="preserve">The future of Harare’s industrial sector lies in the hands of engineers who can balance economic viability with environmental stewardship. By leveraging chemical engineering principles, we can transform challenges into opportunities for growth and sustainability.</w:t>
      </w:r>
    </w:p>
    <w:bookmarkEnd w:id="28"/>
    <w:p>
      <w:pPr>
        <w:pStyle w:val="BodyText"/>
      </w:pPr>
      <w:r>
        <w:rPr>
          <w:bCs/>
          <w:b/>
        </w:rPr>
        <w:t xml:space="preserve">Contact Information:</w:t>
      </w:r>
    </w:p>
    <w:p>
      <w:pPr>
        <w:pStyle w:val="BodyText"/>
      </w:pPr>
      <w:r>
        <w:t xml:space="preserve">Email: contact@example.ac.zw | Phone: +263-XX-XXXXXXX</w:t>
      </w:r>
    </w:p>
    <w:p>
      <w:r>
        <w:pict>
          <v:rect style="width:0;height:1.5pt" o:hralign="center" o:hrstd="t" o:hr="t"/>
        </w:pict>
      </w:r>
    </w:p>
    <w:p>
      <w:pPr>
        <w:pStyle w:val="FirstParagraph"/>
      </w:pPr>
      <w:r>
        <w:t xml:space="preserve">© 2023 Poster Presentation Academic Document - Zimbabwe Harare Chemical Engineering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Zimbabwe Harare</dc:title>
  <dc:creator/>
  <dc:language>en</dc:language>
  <cp:keywords/>
  <dcterms:created xsi:type="dcterms:W3CDTF">2026-07-29T08:58:37Z</dcterms:created>
  <dcterms:modified xsi:type="dcterms:W3CDTF">2026-07-29T08:58:37Z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