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Chile</w:t>
      </w:r>
    </w:p>
    <w:bookmarkStart w:id="26" w:name="Xdd80136c03d8af6350ea9f06430360b621e38be"/>
    <w:p>
      <w:pPr>
        <w:pStyle w:val="Heading1"/>
      </w:pPr>
      <w:r>
        <w:t xml:space="preserve">Bridging Geology and Innovation: The Role of the Modern Civil Engineer in Chile Santiago</w:t>
      </w:r>
    </w:p>
    <w:p>
      <w:pPr>
        <w:pStyle w:val="FirstParagraph"/>
      </w:pPr>
      <w:r>
        <w:rPr>
          <w:iCs/>
          <w:i/>
          <w:bCs/>
          <w:b/>
        </w:rPr>
        <w:t xml:space="preserve">Presentation Title:</w:t>
      </w:r>
      <w:r>
        <w:t xml:space="preserve">: Resilient Infrastructure for a Seismic Nation: Strategies, Challenges, and Innovations for the Civil Engineer Operating in Chile Santiago.</w:t>
      </w:r>
      <w:r>
        <w:br/>
      </w:r>
      <w:r>
        <w:rPr>
          <w:iCs/>
          <w:i/>
          <w:bCs/>
          <w:b/>
        </w:rPr>
        <w:t xml:space="preserve">Context:</w:t>
      </w:r>
      <w:r>
        <w:t xml:space="preserve">: This academic poster presentation outlines the critical responsibilities of a Civil Engineer within one of the most geologically complex urban environments on Earth. It focuses on specific methodologies required to ensure structural integrity, sustainability, and safety in Chile Santiago.</w:t>
      </w:r>
    </w:p>
    <w:bookmarkStart w:id="20" w:name="X34210b83b5420d9e4295ccc7f17dd42a1199b06"/>
    <w:p>
      <w:pPr>
        <w:pStyle w:val="Heading2"/>
      </w:pPr>
      <w:r>
        <w:t xml:space="preserve">1. Introduction: The Unique Challenge of Chile Santiago</w:t>
      </w:r>
    </w:p>
    <w:p>
      <w:pPr>
        <w:pStyle w:val="FirstParagraph"/>
      </w:pPr>
      <w:r>
        <w:t xml:space="preserve">The urban landscape of</w:t>
      </w:r>
      <w:r>
        <w:t xml:space="preserve"> </w:t>
      </w:r>
      <w:r>
        <w:rPr>
          <w:bCs/>
          <w:b/>
        </w:rPr>
        <w:t xml:space="preserve">Chile Santiago</w:t>
      </w:r>
      <w:r>
        <w:t xml:space="preserve"> </w:t>
      </w:r>
      <w:r>
        <w:t xml:space="preserve">presents a unique paradox for infrastructure development. Situated in the Central Valley and bordered by the formidable Andes Mountains to the east and the Chilean Coast Range to the west, this metropolitan area is not only one of South America's largest economic hubs but also one of its most seismically active zones. For any</w:t>
      </w:r>
      <w:r>
        <w:t xml:space="preserve"> </w:t>
      </w:r>
      <w:r>
        <w:rPr>
          <w:bCs/>
          <w:b/>
        </w:rPr>
        <w:t xml:space="preserve">Civil Engineer</w:t>
      </w:r>
      <w:r>
        <w:t xml:space="preserve"> </w:t>
      </w:r>
      <w:r>
        <w:t xml:space="preserve">tasked with designing or maintaining infrastructure in this region, standard international codes are often insufficient. The primary objective of this presentation is to analyze the specific demands placed upon the</w:t>
      </w:r>
      <w:r>
        <w:t xml:space="preserve"> </w:t>
      </w:r>
      <w:r>
        <w:rPr>
          <w:bCs/>
          <w:b/>
        </w:rPr>
        <w:t xml:space="preserve">Civil Engineer</w:t>
      </w:r>
      <w:r>
        <w:t xml:space="preserve"> </w:t>
      </w:r>
      <w:r>
        <w:t xml:space="preserve">operating within the context of</w:t>
      </w:r>
      <w:r>
        <w:t xml:space="preserve"> </w:t>
      </w:r>
      <w:r>
        <w:rPr>
          <w:bCs/>
          <w:b/>
        </w:rPr>
        <w:t xml:space="preserve">Chile Santiago</w:t>
      </w:r>
      <w:r>
        <w:t xml:space="preserve">, emphasizing the necessity of interdisciplinary collaboration and advanced seismic resilience strategies.</w:t>
      </w:r>
      <w:r>
        <w:t xml:space="preserve"> </w:t>
      </w:r>
      <w:r>
        <w:t xml:space="preserve">The rapid urbanization seen in recent decades has strained existing infrastructure systems. From heavy traffic congestion to aging water networks, the city requires engineering solutions that are both robust and adaptive. This poster explores how modern civil engineering practices must evolve to meet these demands, ensuring that</w:t>
      </w:r>
      <w:r>
        <w:t xml:space="preserve"> </w:t>
      </w:r>
      <w:r>
        <w:rPr>
          <w:bCs/>
          <w:b/>
        </w:rPr>
        <w:t xml:space="preserve">Chile Santiago</w:t>
      </w:r>
      <w:r>
        <w:t xml:space="preserve"> </w:t>
      </w:r>
      <w:r>
        <w:t xml:space="preserve">remains a safe and functional metropolis despite its inherent geological risks.</w:t>
      </w:r>
    </w:p>
    <w:bookmarkEnd w:id="20"/>
    <w:bookmarkStart w:id="21" w:name="seismic-design-and-structural-integrity"/>
    <w:p>
      <w:pPr>
        <w:pStyle w:val="Heading2"/>
      </w:pPr>
      <w:r>
        <w:t xml:space="preserve">2. Seismic Design and Structural Integrity</w:t>
      </w:r>
    </w:p>
    <w:p>
      <w:pPr>
        <w:pStyle w:val="FirstParagraph"/>
      </w:pPr>
      <w:r>
        <w:t xml:space="preserve">The most defining characteristic of the</w:t>
      </w:r>
      <w:r>
        <w:t xml:space="preserve"> </w:t>
      </w:r>
      <w:r>
        <w:rPr>
          <w:bCs/>
          <w:b/>
        </w:rPr>
        <w:t xml:space="preserve">Civil Engineer’s</w:t>
      </w:r>
      <w:r>
        <w:t xml:space="preserve"> </w:t>
      </w:r>
      <w:r>
        <w:t xml:space="preserve">role in</w:t>
      </w:r>
      <w:r>
        <w:t xml:space="preserve"> </w:t>
      </w:r>
      <w:r>
        <w:rPr>
          <w:bCs/>
          <w:b/>
        </w:rPr>
        <w:t xml:space="preserve">Chile Santiago</w:t>
      </w:r>
      <w:r>
        <w:t xml:space="preserve"> </w:t>
      </w:r>
      <w:r>
        <w:t xml:space="preserve">is the mandatory adherence to stringent seismic design standards. Located at the convergence of the Nazca and South American tectonic plates, Chile has experienced some of the largest earthquakes in recorded history, including the 1960 Valdivia earthquake (Magnitude 9.5) and more recent events affecting central regions. Consequently, building codes such as NCh433.Of96 are rigorous.</w:t>
      </w:r>
      <w:r>
        <w:t xml:space="preserve"> </w:t>
      </w:r>
      <w:r>
        <w:t xml:space="preserve">The</w:t>
      </w:r>
      <w:r>
        <w:t xml:space="preserve"> </w:t>
      </w:r>
      <w:r>
        <w:rPr>
          <w:bCs/>
          <w:b/>
        </w:rPr>
        <w:t xml:space="preserve">Civil Engineer</w:t>
      </w:r>
      <w:r>
        <w:t xml:space="preserve"> </w:t>
      </w:r>
      <w:r>
        <w:t xml:space="preserve">must employ advanced ductile design principles for reinforced concrete and steel structures. This involves designing buildings to absorb energy through controlled deformation rather than resisting the full force of an earthquake rigidly. In</w:t>
      </w:r>
      <w:r>
        <w:t xml:space="preserve"> </w:t>
      </w:r>
      <w:r>
        <w:rPr>
          <w:bCs/>
          <w:b/>
        </w:rPr>
        <w:t xml:space="preserve">Chile Santiago</w:t>
      </w:r>
      <w:r>
        <w:t xml:space="preserve">, where high-rise developments are increasing in density, engineers must also consider soil-structure interaction. The soft sediment layers beneath parts of the city can amplify seismic waves, necessitating specialized foundation designs such as deep piles or base isolation systems to mitigate risk.</w:t>
      </w:r>
      <w:r>
        <w:t xml:space="preserve"> </w:t>
      </w:r>
      <w:r>
        <w:t xml:space="preserve">Furthermore, post-earthquake assessment protocols are critical. A</w:t>
      </w:r>
      <w:r>
        <w:t xml:space="preserve"> </w:t>
      </w:r>
      <w:r>
        <w:rPr>
          <w:bCs/>
          <w:b/>
        </w:rPr>
        <w:t xml:space="preserve">Civil Engineer</w:t>
      </w:r>
      <w:r>
        <w:t xml:space="preserve"> </w:t>
      </w:r>
      <w:r>
        <w:t xml:space="preserve">in this region must be trained in rapid visual screening techniques to determine the immediate safety of structures following a tremor, ensuring public safety and facilitating efficient emergency response efforts.</w:t>
      </w:r>
    </w:p>
    <w:bookmarkEnd w:id="21"/>
    <w:bookmarkStart w:id="22" w:name="X47c393d8d737f8a89eda4b67fec1d63ae9ee412"/>
    <w:p>
      <w:pPr>
        <w:pStyle w:val="Heading2"/>
      </w:pPr>
      <w:r>
        <w:t xml:space="preserve">3. Water Resources and Hydraulic Engineering</w:t>
      </w:r>
    </w:p>
    <w:p>
      <w:pPr>
        <w:pStyle w:val="FirstParagraph"/>
      </w:pPr>
      <w:r>
        <w:t xml:space="preserve">Beyond seismic concerns, the</w:t>
      </w:r>
      <w:r>
        <w:t xml:space="preserve"> </w:t>
      </w:r>
      <w:r>
        <w:rPr>
          <w:bCs/>
          <w:b/>
        </w:rPr>
        <w:t xml:space="preserve">Civil Engineer</w:t>
      </w:r>
      <w:r>
        <w:t xml:space="preserve"> </w:t>
      </w:r>
      <w:r>
        <w:t xml:space="preserve">working in</w:t>
      </w:r>
      <w:r>
        <w:t xml:space="preserve"> </w:t>
      </w:r>
      <w:r>
        <w:rPr>
          <w:bCs/>
          <w:b/>
        </w:rPr>
        <w:t xml:space="preserve">Chile Santiago</w:t>
      </w:r>
      <w:r>
        <w:t xml:space="preserve"> </w:t>
      </w:r>
      <w:r>
        <w:t xml:space="preserve">faces significant challenges related to water resource management. The region frequently experiences prolonged droughts, exacerbated by climate change and reduced snowpack in the Andes, which serve as the primary reservoir for water supply. This scarcity places immense pressure on hydraulic infrastructure planning.</w:t>
      </w:r>
      <w:r>
        <w:t xml:space="preserve"> </w:t>
      </w:r>
      <w:r>
        <w:t xml:space="preserve">Engineering projects must focus on efficiency and conservation. This includes designing advanced wastewater treatment plants that allow for water reuse in urban landscaping and industrial processes. Additionally, flood control mechanisms are vital; despite droughts, Santiago is prone to flash flooding during intense winter storms due to its topography. The</w:t>
      </w:r>
      <w:r>
        <w:t xml:space="preserve"> </w:t>
      </w:r>
      <w:r>
        <w:rPr>
          <w:bCs/>
          <w:b/>
        </w:rPr>
        <w:t xml:space="preserve">Civil Engineer</w:t>
      </w:r>
      <w:r>
        <w:t xml:space="preserve"> </w:t>
      </w:r>
      <w:r>
        <w:t xml:space="preserve">plays a key role in designing drainage systems that can handle extreme precipitation events while preventing soil erosion along the mountain slopes that threaten urban expansion areas.</w:t>
      </w:r>
      <w:r>
        <w:t xml:space="preserve"> </w:t>
      </w:r>
      <w:r>
        <w:t xml:space="preserve">Sustainability is no longer optional but a regulatory and ethical imperative. Engineers must integrate green infrastructure solutions, such as permeable pavements and rainwater harvesting systems, into the fabric of</w:t>
      </w:r>
      <w:r>
        <w:t xml:space="preserve"> </w:t>
      </w:r>
      <w:r>
        <w:rPr>
          <w:bCs/>
          <w:b/>
        </w:rPr>
        <w:t xml:space="preserve">Chile Santiago</w:t>
      </w:r>
      <w:r>
        <w:t xml:space="preserve">, ensuring long-term water security for its millions of inhabitants.</w:t>
      </w:r>
    </w:p>
    <w:bookmarkEnd w:id="22"/>
    <w:bookmarkStart w:id="23" w:name="X5e62ad39b5f4b7be5af7d532589bf82546b1b5b"/>
    <w:p>
      <w:pPr>
        <w:pStyle w:val="Heading2"/>
      </w:pPr>
      <w:r>
        <w:t xml:space="preserve">4. Urban Mobility and Transportation Infrastructure</w:t>
      </w:r>
    </w:p>
    <w:p>
      <w:pPr>
        <w:pStyle w:val="FirstParagraph"/>
      </w:pPr>
      <w:r>
        <w:t xml:space="preserve">Traffic congestion is a hallmark issue for</w:t>
      </w:r>
      <w:r>
        <w:t xml:space="preserve"> </w:t>
      </w:r>
      <w:r>
        <w:rPr>
          <w:bCs/>
          <w:b/>
        </w:rPr>
        <w:t xml:space="preserve">Chile Santiago</w:t>
      </w:r>
      <w:r>
        <w:t xml:space="preserve">. The sprawling nature of the city, combined with geographic constraints, has led to some of the world’s worst traffic conditions. The role of the</w:t>
      </w:r>
      <w:r>
        <w:t xml:space="preserve"> </w:t>
      </w:r>
      <w:r>
        <w:rPr>
          <w:bCs/>
          <w:b/>
        </w:rPr>
        <w:t xml:space="preserve">Civil Engineer</w:t>
      </w:r>
      <w:r>
        <w:t xml:space="preserve"> </w:t>
      </w:r>
      <w:r>
        <w:t xml:space="preserve">extends beyond building bridges and tunnels; it involves reimagining urban mobility networks.</w:t>
      </w:r>
      <w:r>
        <w:t xml:space="preserve"> </w:t>
      </w:r>
      <w:r>
        <w:t xml:space="preserve">The expansion and maintenance of public transit systems, particularly metro lines and bus rapid transit (BRT) corridors like Transantiago, require precise civil engineering expertise. Engineers must navigate complex underground geologies when tunneling for new metro lines, managing ground settlement risks in dense urban environments. Above ground, the integration of multi-modal transport hubs requires careful site planning to maximize efficiency and minimize environmental disruption.</w:t>
      </w:r>
      <w:r>
        <w:t xml:space="preserve"> </w:t>
      </w:r>
      <w:r>
        <w:t xml:space="preserve">Moreover, sustainable transportation initiatives are gaining traction.</w:t>
      </w:r>
      <w:r>
        <w:t xml:space="preserve"> </w:t>
      </w:r>
      <w:r>
        <w:rPr>
          <w:bCs/>
          <w:b/>
        </w:rPr>
        <w:t xml:space="preserve">Civil Engineers</w:t>
      </w:r>
      <w:r>
        <w:t xml:space="preserve"> </w:t>
      </w:r>
      <w:r>
        <w:t xml:space="preserve">are increasingly involved in designing dedicated cycling lanes and pedestrian-friendly zones that encourage non-motorized transport, thereby reducing carbon emissions and improving air quality in the basin of</w:t>
      </w:r>
      <w:r>
        <w:t xml:space="preserve"> </w:t>
      </w:r>
      <w:r>
        <w:rPr>
          <w:bCs/>
          <w:b/>
        </w:rPr>
        <w:t xml:space="preserve">Chile Santiago</w:t>
      </w:r>
      <w:r>
        <w:t xml:space="preserve">.</w:t>
      </w:r>
    </w:p>
    <w:bookmarkEnd w:id="23"/>
    <w:bookmarkStart w:id="24" w:name="Xc3131b44cc6e0c52c0f0ebe61437dcc9cc59f37"/>
    <w:p>
      <w:pPr>
        <w:pStyle w:val="Heading2"/>
      </w:pPr>
      <w:r>
        <w:t xml:space="preserve">5. Sustainability and Environmental Responsibility</w:t>
      </w:r>
    </w:p>
    <w:p>
      <w:pPr>
        <w:pStyle w:val="FirstParagraph"/>
      </w:pPr>
      <w:r>
        <w:t xml:space="preserve">Environmental stewardship is a core component of modern civil engineering practice in</w:t>
      </w:r>
      <w:r>
        <w:t xml:space="preserve"> </w:t>
      </w:r>
      <w:r>
        <w:rPr>
          <w:bCs/>
          <w:b/>
        </w:rPr>
        <w:t xml:space="preserve">Chile Santiago</w:t>
      </w:r>
      <w:r>
        <w:t xml:space="preserve">. With increasing awareness of environmental degradation, engineers are tasked with minimizing the ecological footprint of construction projects. This includes sustainable material sourcing, waste reduction during construction, and energy-efficient building design.</w:t>
      </w:r>
      <w:r>
        <w:t xml:space="preserve"> </w:t>
      </w:r>
      <w:r>
        <w:t xml:space="preserve">In</w:t>
      </w:r>
      <w:r>
        <w:t xml:space="preserve"> </w:t>
      </w:r>
      <w:r>
        <w:rPr>
          <w:bCs/>
          <w:b/>
        </w:rPr>
        <w:t xml:space="preserve">Chile Santiago</w:t>
      </w:r>
      <w:r>
        <w:t xml:space="preserve">, air quality is a persistent public health concern due to vehicle emissions and industrial activity combined with atmospheric inversion phenomena trapped by the surrounding mountains. The</w:t>
      </w:r>
      <w:r>
        <w:t xml:space="preserve"> </w:t>
      </w:r>
      <w:r>
        <w:rPr>
          <w:bCs/>
          <w:b/>
        </w:rPr>
        <w:t xml:space="preserve">Civil Engineer</w:t>
      </w:r>
      <w:r>
        <w:t xml:space="preserve"> </w:t>
      </w:r>
      <w:r>
        <w:t xml:space="preserve">contributes to mitigation strategies by promoting low-emission construction methods and supporting urban greening projects that help filter pollutants. Additionally, renewable energy infrastructure, such as solar panel installations on large commercial buildings supported by robust structural engineering, is becoming a standard practice in the region.</w:t>
      </w:r>
    </w:p>
    <w:bookmarkEnd w:id="24"/>
    <w:bookmarkStart w:id="25" w:name="X67ce57a6e57e0dfce5fe18e9f00fcb30c6d459e"/>
    <w:p>
      <w:pPr>
        <w:pStyle w:val="Heading2"/>
      </w:pPr>
      <w:r>
        <w:t xml:space="preserve">6. Conclusion: The Future of Engineering in Chile Santiago</w:t>
      </w:r>
    </w:p>
    <w:p>
      <w:pPr>
        <w:pStyle w:val="FirstParagraph"/>
      </w:pPr>
      <w:r>
        <w:t xml:space="preserve">The professional landscape for a</w:t>
      </w:r>
      <w:r>
        <w:t xml:space="preserve"> </w:t>
      </w:r>
      <w:r>
        <w:rPr>
          <w:bCs/>
          <w:b/>
        </w:rPr>
        <w:t xml:space="preserve">Civil Engineer</w:t>
      </w:r>
      <w:r>
        <w:t xml:space="preserve"> </w:t>
      </w:r>
      <w:r>
        <w:t xml:space="preserve">in</w:t>
      </w:r>
      <w:r>
        <w:t xml:space="preserve"> </w:t>
      </w:r>
      <w:r>
        <w:rPr>
          <w:bCs/>
          <w:b/>
        </w:rPr>
        <w:t xml:space="preserve">Chile Santiago</w:t>
      </w:r>
      <w:r>
        <w:t xml:space="preserve"> </w:t>
      </w:r>
      <w:r>
        <w:t xml:space="preserve">is dynamic and demanding. It requires a unique blend of technical proficiency, environmental awareness, and social responsibility. As the city continues to grow, the engineer must act as a guardian of public safety and a pioneer of sustainable innovation.</w:t>
      </w:r>
      <w:r>
        <w:t xml:space="preserve"> </w:t>
      </w:r>
      <w:r>
        <w:t xml:space="preserve">Future infrastructure projects will likely focus heavily on resilience against climate change impacts, including both seismic events and water scarcity. The</w:t>
      </w:r>
      <w:r>
        <w:t xml:space="preserve"> </w:t>
      </w:r>
      <w:r>
        <w:rPr>
          <w:bCs/>
          <w:b/>
        </w:rPr>
        <w:t xml:space="preserve">Civil Engineer</w:t>
      </w:r>
      <w:r>
        <w:t xml:space="preserve"> </w:t>
      </w:r>
      <w:r>
        <w:t xml:space="preserve">in</w:t>
      </w:r>
      <w:r>
        <w:t xml:space="preserve"> </w:t>
      </w:r>
      <w:r>
        <w:rPr>
          <w:bCs/>
          <w:b/>
        </w:rPr>
        <w:t xml:space="preserve">Chile Santiago</w:t>
      </w:r>
      <w:r>
        <w:t xml:space="preserve"> </w:t>
      </w:r>
      <w:r>
        <w:t xml:space="preserve">is thus not just a builder of structures, but a key architect of the city’s long-term survival and prosperity. By embracing advanced technologies, adhering to strict safety codes, and prioritizing sustainability, professionals in this field ensure that</w:t>
      </w:r>
      <w:r>
        <w:t xml:space="preserve"> </w:t>
      </w:r>
      <w:r>
        <w:rPr>
          <w:bCs/>
          <w:b/>
        </w:rPr>
        <w:t xml:space="preserve">Chile Santiago</w:t>
      </w:r>
      <w:r>
        <w:t xml:space="preserve"> </w:t>
      </w:r>
      <w:r>
        <w:t xml:space="preserve">remains a resilient beacon in Latin America.</w:t>
      </w:r>
    </w:p>
    <w:p>
      <w:pPr>
        <w:pStyle w:val="BodyText"/>
      </w:pPr>
      <w:r>
        <w:rPr>
          <w:iCs/>
          <w:i/>
        </w:rPr>
        <w:t xml:space="preserve">This academic poster presentation is intended for use by engineering faculties and professional associations focusing on civil infrastructure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Chile</dc:title>
  <dc:creator/>
  <dc:language>en</dc:language>
  <cp:keywords/>
  <dcterms:created xsi:type="dcterms:W3CDTF">2026-07-30T03:59:03Z</dcterms:created>
  <dcterms:modified xsi:type="dcterms:W3CDTF">2026-07-30T03:59:03Z</dcterms:modified>
</cp:coreProperties>
</file>

<file path=docProps/custom.xml><?xml version="1.0" encoding="utf-8"?>
<Properties xmlns="http://schemas.openxmlformats.org/officeDocument/2006/custom-properties" xmlns:vt="http://schemas.openxmlformats.org/officeDocument/2006/docPropsVTypes"/>
</file>