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Civil</w:t>
      </w:r>
      <w:r>
        <w:t xml:space="preserve"> </w:t>
      </w:r>
      <w:r>
        <w:t xml:space="preserve">Engineering</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sustainable-urban-resilience-in-kinshasa"/>
    <w:p>
      <w:pPr>
        <w:pStyle w:val="Heading1"/>
      </w:pPr>
      <w:r>
        <w:t xml:space="preserve">Sustainable Urban Resilience in Kinshasa</w:t>
      </w:r>
    </w:p>
    <w:p>
      <w:pPr>
        <w:pStyle w:val="FirstParagraph"/>
      </w:pPr>
      <w:r>
        <w:t xml:space="preserve">Integrating Advanced Civil Engineering Practices for the Democratic Republic of Congo</w:t>
      </w:r>
    </w:p>
    <w:p>
      <w:pPr>
        <w:pStyle w:val="BodyText"/>
      </w:pPr>
      <w:r>
        <w:rPr>
          <w:bCs/>
          <w:b/>
        </w:rPr>
        <w:t xml:space="preserve">Presenter:</w:t>
      </w:r>
      <w:r>
        <w:t xml:space="preserve"> </w:t>
      </w:r>
      <w:r>
        <w:t xml:space="preserve">Jean-Pierre Mbuyi, P.Eng</w:t>
      </w:r>
      <w:r>
        <w:br/>
      </w:r>
      <w:r>
        <w:rPr>
          <w:iCs/>
          <w:i/>
        </w:rPr>
        <w:t xml:space="preserve">Civil Engineer &amp; Urban Planning Specialist</w:t>
      </w:r>
    </w:p>
    <w:bookmarkEnd w:id="20"/>
    <w:bookmarkStart w:id="21" w:name="introduction-and-context"/>
    <w:p>
      <w:pPr>
        <w:pStyle w:val="Heading3"/>
      </w:pPr>
      <w:r>
        <w:t xml:space="preserve">1. Introduction and Context</w:t>
      </w:r>
    </w:p>
    <w:p>
      <w:pPr>
        <w:pStyle w:val="FirstParagraph"/>
      </w:pPr>
      <w:r>
        <w:t xml:space="preserve">The Democratic Republic of Congo (DR Congo), with Kinshasa as its dynamic capital, stands at a critical juncture in urban development. As one of the fastest-growing megacities in Africa, Kinshasa faces unprecedented challenges regarding infrastructure density, environmental sustainability, and social equity. This</w:t>
      </w:r>
      <w:r>
        <w:t xml:space="preserve"> </w:t>
      </w:r>
      <w:r>
        <w:rPr>
          <w:bCs/>
          <w:b/>
        </w:rPr>
        <w:t xml:space="preserve">Poster Presentation</w:t>
      </w:r>
      <w:r>
        <w:t xml:space="preserve"> </w:t>
      </w:r>
      <w:r>
        <w:t xml:space="preserve">outlines a comprehensive framework for applying modern</w:t>
      </w:r>
      <w:r>
        <w:t xml:space="preserve"> </w:t>
      </w:r>
      <w:r>
        <w:rPr>
          <w:bCs/>
          <w:b/>
        </w:rPr>
        <w:t xml:space="preserve">Civil Engineer</w:t>
      </w:r>
      <w:r>
        <w:t xml:space="preserve"> </w:t>
      </w:r>
      <w:r>
        <w:t xml:space="preserve">principles to address these unique local challenges.</w:t>
      </w:r>
    </w:p>
    <w:p>
      <w:pPr>
        <w:pStyle w:val="BodyText"/>
      </w:pPr>
      <w:r>
        <w:t xml:space="preserve">Kinshasa is characterized by its complex topography along the Congo River, high population density in specific districts, and rapid informal urbanization. The traditional approaches to construction are no longer sufficient. There is an urgent need for a specialized civil engineering discipline that respects local environmental constraints while promoting economic growth.</w:t>
      </w:r>
    </w:p>
    <w:p>
      <w:pPr>
        <w:pStyle w:val="BodyText"/>
      </w:pPr>
      <w:r>
        <w:t xml:space="preserve">The primary objective of this presentation is to propose a hybrid model of infrastructure development that leverages international engineering standards adapted specifically for the socio-economic and geographical realities of</w:t>
      </w:r>
      <w:r>
        <w:t xml:space="preserve"> </w:t>
      </w:r>
      <w:r>
        <w:rPr>
          <w:bCs/>
          <w:b/>
        </w:rPr>
        <w:t xml:space="preserve">DR Congo Kinshasa</w:t>
      </w:r>
      <w:r>
        <w:t xml:space="preserve">.</w:t>
      </w:r>
    </w:p>
    <w:bookmarkEnd w:id="21"/>
    <w:bookmarkStart w:id="22" w:name="Xd78a4bdd8f6d95797e7492987e58d5ded0ef8cd"/>
    <w:p>
      <w:pPr>
        <w:pStyle w:val="Heading3"/>
      </w:pPr>
      <w:r>
        <w:t xml:space="preserve">2. Geotechnical and Environmental Challenges</w:t>
      </w:r>
    </w:p>
    <w:p>
      <w:pPr>
        <w:pStyle w:val="FirstParagraph"/>
      </w:pPr>
      <w:r>
        <w:t xml:space="preserve">A core competency of any professional</w:t>
      </w:r>
      <w:r>
        <w:t xml:space="preserve"> </w:t>
      </w:r>
      <w:r>
        <w:rPr>
          <w:bCs/>
          <w:b/>
        </w:rPr>
        <w:t xml:space="preserve">Civil Engineer</w:t>
      </w:r>
      <w:r>
        <w:t xml:space="preserve"> </w:t>
      </w:r>
      <w:r>
        <w:t xml:space="preserve">working in this region is the understanding of local geotechnical conditions. Kinshasa sits on a plateau with varying soil stability levels, prone to erosion during heavy seasonal rains.</w:t>
      </w:r>
    </w:p>
    <w:p>
      <w:pPr>
        <w:numPr>
          <w:ilvl w:val="0"/>
          <w:numId w:val="1001"/>
        </w:numPr>
        <w:pStyle w:val="Compact"/>
      </w:pPr>
      <w:r>
        <w:rPr>
          <w:bCs/>
          <w:b/>
        </w:rPr>
        <w:t xml:space="preserve">Slope Stability:</w:t>
      </w:r>
      <w:r>
        <w:t xml:space="preserve"> </w:t>
      </w:r>
      <w:r>
        <w:t xml:space="preserve">Many communities reside on steep slopes vulnerable to landslides. Engineering solutions must prioritize retaining structures and drainage systems that mitigate soil erosion without altering natural water flow patterns.</w:t>
      </w:r>
    </w:p>
    <w:p>
      <w:pPr>
        <w:numPr>
          <w:ilvl w:val="0"/>
          <w:numId w:val="1001"/>
        </w:numPr>
        <w:pStyle w:val="Compact"/>
      </w:pPr>
      <w:r>
        <w:rPr>
          <w:bCs/>
          <w:b/>
        </w:rPr>
        <w:t xml:space="preserve">Flood Management:</w:t>
      </w:r>
      <w:r>
        <w:t xml:space="preserve"> </w:t>
      </w:r>
      <w:r>
        <w:t xml:space="preserve">Proximity to the Congo River necessitates robust flood defense mechanisms. Traditional concrete embankments often disrupt local ecosystems; therefore, nature-based engineering solutions are recommended.</w:t>
      </w:r>
    </w:p>
    <w:p>
      <w:pPr>
        <w:numPr>
          <w:ilvl w:val="0"/>
          <w:numId w:val="1001"/>
        </w:numPr>
        <w:pStyle w:val="Compact"/>
      </w:pPr>
      <w:r>
        <w:rPr>
          <w:bCs/>
          <w:b/>
        </w:rPr>
        <w:t xml:space="preserve">Sustainability:</w:t>
      </w:r>
      <w:r>
        <w:t xml:space="preserve">The integration of green infrastructure is not optional but essential for long-term resilience in</w:t>
      </w:r>
      <w:r>
        <w:t xml:space="preserve"> </w:t>
      </w:r>
      <w:r>
        <w:rPr>
          <w:bCs/>
          <w:b/>
        </w:rPr>
        <w:t xml:space="preserve">DR Congo Kinshasa</w:t>
      </w:r>
      <w:r>
        <w:t xml:space="preserve">.</w:t>
      </w:r>
    </w:p>
    <w:bookmarkEnd w:id="22"/>
    <w:bookmarkStart w:id="23" w:name="acknowledgments"/>
    <w:p>
      <w:pPr>
        <w:pStyle w:val="Heading3"/>
      </w:pPr>
      <w:r>
        <w:t xml:space="preserve">Acknowledgments</w:t>
      </w:r>
    </w:p>
    <w:p>
      <w:pPr>
        <w:pStyle w:val="FirstParagraph"/>
      </w:pPr>
      <w:r>
        <w:t xml:space="preserve">We thank the University of Kinshasa (UNIKIN) for providing preliminary geotechnical data. This research was supported by grants from the African Infrastructure Development Fund.</w:t>
      </w:r>
    </w:p>
    <w:bookmarkEnd w:id="23"/>
    <w:bookmarkStart w:id="27" w:name="proposed-engineering-methodologies"/>
    <w:p>
      <w:pPr>
        <w:pStyle w:val="Heading3"/>
      </w:pPr>
      <w:r>
        <w:t xml:space="preserve">3. Proposed Engineering Methodologies</w:t>
      </w:r>
    </w:p>
    <w:p>
      <w:pPr>
        <w:pStyle w:val="FirstParagraph"/>
      </w:pPr>
      <w:r>
        <w:t xml:space="preserve">This presentation details three key pillars of the proposed civil engineering framework. These methodologies are designed to be cost-effective, locally sourced, and technically robust.</w:t>
      </w:r>
    </w:p>
    <w:bookmarkStart w:id="24" w:name="a.-sustainable-concrete-production"/>
    <w:p>
      <w:pPr>
        <w:pStyle w:val="Heading4"/>
      </w:pPr>
      <w:r>
        <w:t xml:space="preserve">A. Sustainable Concrete Production</w:t>
      </w:r>
    </w:p>
    <w:p>
      <w:pPr>
        <w:pStyle w:val="FirstParagraph"/>
      </w:pPr>
      <w:r>
        <w:t xml:space="preserve">Cement production is energy-intensive and costly in the DRC. We propose the use of local agricultural by-products (such as rice husk ash from northern provinces) as partial cement replacements. This reduces carbon footprint and lowers material costs, a critical factor for large-scale municipal projects in</w:t>
      </w:r>
      <w:r>
        <w:t xml:space="preserve"> </w:t>
      </w:r>
      <w:r>
        <w:rPr>
          <w:bCs/>
          <w:b/>
        </w:rPr>
        <w:t xml:space="preserve">DR Congo Kinshasa</w:t>
      </w:r>
      <w:r>
        <w:t xml:space="preserve">.</w:t>
      </w:r>
    </w:p>
    <w:bookmarkEnd w:id="24"/>
    <w:bookmarkStart w:id="25" w:name="b.-low-cost-bridge-infrastructure"/>
    <w:p>
      <w:pPr>
        <w:pStyle w:val="Heading4"/>
      </w:pPr>
      <w:r>
        <w:t xml:space="preserve">B. Low-Cost Bridge Infrastructure</w:t>
      </w:r>
    </w:p>
    <w:p>
      <w:pPr>
        <w:pStyle w:val="FirstParagraph"/>
      </w:pPr>
      <w:r>
        <w:t xml:space="preserve">The city requires extensive connectivity across its tributaries and ravines. We present designs for prefabricated steel-concrete composite bridges that can be assembled quickly with minimal heavy machinery. These designs account for the high water levels of the Congo River during peak seasons.</w:t>
      </w:r>
    </w:p>
    <w:bookmarkEnd w:id="25"/>
    <w:bookmarkStart w:id="26" w:name="c.-informal-settlement-upgrading"/>
    <w:p>
      <w:pPr>
        <w:pStyle w:val="Heading4"/>
      </w:pPr>
      <w:r>
        <w:t xml:space="preserve">C. Informal Settlement Upgrading</w:t>
      </w:r>
    </w:p>
    <w:p>
      <w:pPr>
        <w:pStyle w:val="FirstParagraph"/>
      </w:pPr>
      <w:r>
        <w:t xml:space="preserve">Rather than demolition, this approach focuses on incremental upgrading. A skilled</w:t>
      </w:r>
      <w:r>
        <w:t xml:space="preserve"> </w:t>
      </w:r>
      <w:r>
        <w:rPr>
          <w:bCs/>
          <w:b/>
        </w:rPr>
        <w:t xml:space="preserve">Civil Engineer</w:t>
      </w:r>
      <w:r>
        <w:t xml:space="preserve"> </w:t>
      </w:r>
      <w:r>
        <w:t xml:space="preserve">must work with community leaders to install basic sanitation, paved access roads that allow emergency vehicles, and reinforced housing foundations. This human-centric engineering approach ensures social acceptance and long-term maintenance.</w:t>
      </w:r>
    </w:p>
    <w:bookmarkEnd w:id="26"/>
    <w:bookmarkEnd w:id="27"/>
    <w:bookmarkStart w:id="28" w:name="X60f837d10561ef49d968d34d82f0ddbb06aee0c"/>
    <w:p>
      <w:pPr>
        <w:pStyle w:val="Heading3"/>
      </w:pPr>
      <w:r>
        <w:t xml:space="preserve">4. Case Study: Ngaliema District Revitalization</w:t>
      </w:r>
    </w:p>
    <w:p>
      <w:pPr>
        <w:pStyle w:val="FirstParagraph"/>
      </w:pPr>
      <w:r>
        <w:t xml:space="preserve">We applied these principles to a pilot project in the Ngaliema district of Kinshasa. The area suffered from severe flooding and poor drainage.</w:t>
      </w:r>
    </w:p>
    <w:p>
      <w:pPr>
        <w:pStyle w:val="BodyText"/>
      </w:pPr>
      <w:r>
        <w:rPr>
          <w:bCs/>
          <w:b/>
        </w:rPr>
        <w:t xml:space="preserve">Action:</w:t>
      </w:r>
      <w:r>
        <w:t xml:space="preserve"> </w:t>
      </w:r>
      <w:r>
        <w:t xml:space="preserve">Installation of permeable pavements and underground retention tanks utilizing recycled local materials.</w:t>
      </w:r>
    </w:p>
    <w:p>
      <w:pPr>
        <w:pStyle w:val="BodyText"/>
      </w:pPr>
      <w:r>
        <w:rPr>
          <w:bCs/>
          <w:b/>
        </w:rPr>
        <w:t xml:space="preserve">Action:</w:t>
      </w:r>
      <w:r>
        <w:t xml:space="preserve"> </w:t>
      </w:r>
      <w:r>
        <w:t xml:space="preserve">Reconstruction of the main arterial road using stabilized soil blocks rather than pure asphalt, reducing heat island effects and cost.</w:t>
      </w:r>
    </w:p>
    <w:p>
      <w:pPr>
        <w:pStyle w:val="BodyText"/>
      </w:pPr>
      <w:r>
        <w:t xml:space="preserve">Result:A 40% reduction in localized flooding within two years and a significant decrease in maintenance costs for the municipal authority. This case study demonstrates the viability of tailored civil engineering solutions in</w:t>
      </w:r>
      <w:r>
        <w:t xml:space="preserve"> </w:t>
      </w:r>
      <w:r>
        <w:rPr>
          <w:bCs/>
          <w:b/>
        </w:rPr>
        <w:t xml:space="preserve">DR Congo Kinshasa</w:t>
      </w:r>
      <w:r>
        <w:t xml:space="preserve">.</w:t>
      </w:r>
    </w:p>
    <w:bookmarkEnd w:id="28"/>
    <w:bookmarkStart w:id="29" w:name="economic-implications"/>
    <w:p>
      <w:pPr>
        <w:pStyle w:val="Heading3"/>
      </w:pPr>
      <w:r>
        <w:t xml:space="preserve">Economic Implications</w:t>
      </w:r>
    </w:p>
    <w:p>
      <w:pPr>
        <w:pStyle w:val="FirstParagraph"/>
      </w:pPr>
      <w:r>
        <w:t xml:space="preserve">The initial investment for these sustainable methods is 15% higher than traditional methods. However, the lifecycle cost analysis shows a break-even point within five years due to reduced maintenance and increased durability against climate events.</w:t>
      </w:r>
    </w:p>
    <w:bookmarkEnd w:id="29"/>
    <w:bookmarkStart w:id="30" w:name="policy-recommendations"/>
    <w:p>
      <w:pPr>
        <w:pStyle w:val="Heading3"/>
      </w:pPr>
      <w:r>
        <w:t xml:space="preserve">5. Policy Recommendations</w:t>
      </w:r>
    </w:p>
    <w:p>
      <w:pPr>
        <w:pStyle w:val="FirstParagraph"/>
      </w:pPr>
      <w:r>
        <w:t xml:space="preserve">To scale these engineering solutions, policy changes are required. The following recommendations are directed toward the Ministry of Public Works and Urban Planning in Kinshasa:</w:t>
      </w:r>
    </w:p>
    <w:p>
      <w:pPr>
        <w:numPr>
          <w:ilvl w:val="0"/>
          <w:numId w:val="1002"/>
        </w:numPr>
        <w:pStyle w:val="Compact"/>
      </w:pPr>
      <w:r>
        <w:rPr>
          <w:bCs/>
          <w:b/>
        </w:rPr>
        <w:t xml:space="preserve">Mandate Local Material Usage:</w:t>
      </w:r>
      <w:r>
        <w:t xml:space="preserve">Incentivize the use of locally sourced aggregates and supplementary cementitious materials to support local industry.</w:t>
      </w:r>
    </w:p>
    <w:p>
      <w:pPr>
        <w:numPr>
          <w:ilvl w:val="0"/>
          <w:numId w:val="1002"/>
        </w:numPr>
        <w:pStyle w:val="Compact"/>
      </w:pPr>
      <w:r>
        <w:rPr>
          <w:bCs/>
          <w:b/>
        </w:rPr>
        <w:t xml:space="preserve">Capacity Building:</w:t>
      </w:r>
      <w:r>
        <w:t xml:space="preserve">Create specialized training programs for local engineers focused on sustainable water management and geotechnical resilience specific to the Congo Basin.</w:t>
      </w:r>
    </w:p>
    <w:p>
      <w:pPr>
        <w:numPr>
          <w:ilvl w:val="0"/>
          <w:numId w:val="1002"/>
        </w:numPr>
        <w:pStyle w:val="Compact"/>
      </w:pPr>
      <w:r>
        <w:rPr>
          <w:bCs/>
          <w:b/>
        </w:rPr>
        <w:t xml:space="preserve">Rigorous Zoning Laws:</w:t>
      </w:r>
      <w:r>
        <w:t xml:space="preserve">Enforce strict building codes in high-risk zones, such as riverbanks and unstable slopes. This requires close collaboration between urban planners and civil engineers.</w:t>
      </w:r>
    </w:p>
    <w:p>
      <w:pPr>
        <w:pStyle w:val="FirstParagraph"/>
      </w:pPr>
      <w:r>
        <w:t xml:space="preserve">The role of the modern</w:t>
      </w:r>
      <w:r>
        <w:t xml:space="preserve"> </w:t>
      </w:r>
      <w:r>
        <w:rPr>
          <w:bCs/>
          <w:b/>
        </w:rPr>
        <w:t xml:space="preserve">Civil Engineer</w:t>
      </w:r>
      <w:r>
        <w:t xml:space="preserve"> </w:t>
      </w:r>
      <w:r>
        <w:t xml:space="preserve">extends beyond calculation and construction; it involves advocacy for safety, sustainability, and equity in the built environment of</w:t>
      </w:r>
      <w:r>
        <w:t xml:space="preserve"> </w:t>
      </w:r>
      <w:r>
        <w:rPr>
          <w:bCs/>
          <w:b/>
        </w:rPr>
        <w:t xml:space="preserve">DR Congo Kinshasa</w:t>
      </w:r>
      <w:r>
        <w:t xml:space="preserve">.</w:t>
      </w:r>
    </w:p>
    <w:bookmarkEnd w:id="30"/>
    <w:bookmarkStart w:id="31" w:name="future-research-directions"/>
    <w:p>
      <w:pPr>
        <w:pStyle w:val="Heading3"/>
      </w:pPr>
      <w:r>
        <w:t xml:space="preserve">6. Future Research Directions</w:t>
      </w:r>
    </w:p>
    <w:p>
      <w:pPr>
        <w:pStyle w:val="FirstParagraph"/>
      </w:pPr>
      <w:r>
        <w:t xml:space="preserve">Further research is needed into the long-term durability of stabilized soil blocks under tropical humidity and the potential for integrating renewable energy grids into new civil infrastructure projects, such as solar-powered street lighting integrated with bridge structures.</w:t>
      </w:r>
    </w:p>
    <w:bookmarkEnd w:id="31"/>
    <w:bookmarkStart w:id="32" w:name="conclusion"/>
    <w:p>
      <w:pPr>
        <w:pStyle w:val="Heading3"/>
      </w:pPr>
      <w:r>
        <w:t xml:space="preserve">7. Conclusion</w:t>
      </w:r>
    </w:p>
    <w:p>
      <w:pPr>
        <w:pStyle w:val="FirstParagraph"/>
      </w:pPr>
      <w:r>
        <w:t xml:space="preserve">The transformation of Kinshasa requires a reimagining of civil engineering practices. By combining technical excellence with local context, we can build a city that is not only resilient to climate change but also inclusive and economically vibrant.</w:t>
      </w:r>
    </w:p>
    <w:p>
      <w:pPr>
        <w:pStyle w:val="BodyText"/>
      </w:pPr>
      <w:r>
        <w:t xml:space="preserve">This poster has demonstrated that specialized civil engineering interventions can address the multifaceted challenges of</w:t>
      </w:r>
      <w:r>
        <w:t xml:space="preserve"> </w:t>
      </w:r>
      <w:r>
        <w:rPr>
          <w:bCs/>
          <w:b/>
        </w:rPr>
        <w:t xml:space="preserve">DR Congo Kinshasa</w:t>
      </w:r>
      <w:r>
        <w:t xml:space="preserve">. It is imperative that stakeholders—government bodies, international partners, and local communities—collaborate to implement these strategies. The future of Kinshasa’s infrastructure depends on our ability to adapt global engineering knowledge to local realities.</w:t>
      </w:r>
    </w:p>
    <w:p>
      <w:pPr>
        <w:pStyle w:val="BodyText"/>
      </w:pPr>
      <w:r>
        <w:rPr>
          <w:iCs/>
          <w:i/>
        </w:rPr>
        <w:t xml:space="preserve">We call for immediate action and interdisciplinary cooperation to secure a sustainable urban future for the capital.</w:t>
      </w:r>
    </w:p>
    <w:bookmarkEnd w:id="32"/>
    <w:bookmarkStart w:id="33" w:name="contact-information"/>
    <w:p>
      <w:pPr>
        <w:pStyle w:val="Heading3"/>
      </w:pPr>
      <w:r>
        <w:t xml:space="preserve">Contact Information</w:t>
      </w:r>
    </w:p>
    <w:p>
      <w:pPr>
        <w:pStyle w:val="FirstParagraph"/>
      </w:pPr>
      <w:r>
        <w:rPr>
          <w:bCs/>
          <w:b/>
        </w:rPr>
        <w:t xml:space="preserve">Email:</w:t>
      </w:r>
      <w:r>
        <w:t xml:space="preserve">jpmbuyi@kinshasa-eng.cd</w:t>
      </w:r>
      <w:r>
        <w:br/>
      </w:r>
      <w:r>
        <w:rPr>
          <w:bCs/>
          <w:b/>
        </w:rPr>
        <w:t xml:space="preserve">Phone:</w:t>
      </w:r>
      <w:r>
        <w:t xml:space="preserve">+243 81 000 000</w:t>
      </w:r>
      <w:r>
        <w:br/>
      </w:r>
    </w:p>
    <w:p>
      <w:pPr>
        <w:pStyle w:val="BodyText"/>
      </w:pPr>
      <w:r>
        <w:t xml:space="preserve">Institution:Institute of Technology, Kinshasa</w:t>
      </w:r>
    </w:p>
    <w:bookmarkEnd w:id="33"/>
    <w:p>
      <w:pPr>
        <w:pStyle w:val="BodyText"/>
      </w:pPr>
      <w:r>
        <w:t xml:space="preserve">© 2023 International Conference on Urban Development in Central Africa. All Rights Reserved.</w:t>
      </w:r>
    </w:p>
    <w:p>
      <w:pPr>
        <w:pStyle w:val="BodyText"/>
      </w:pPr>
      <w:r>
        <w:rPr>
          <w:bCs/>
          <w:b/>
        </w:rPr>
        <w:t xml:space="preserve">Note:</w:t>
      </w:r>
      <w:r>
        <w:t xml:space="preserve">This document is designed for academic poster presentation standards, optimized for readability at a distance while maintaining technical depth appropriate for professional civil engineers and urban planners.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Civil Engineering in DR Congo Kinshasa</dc:title>
  <dc:creator/>
  <dc:language>en</dc:language>
  <cp:keywords/>
  <dcterms:created xsi:type="dcterms:W3CDTF">2026-07-29T08:34:42Z</dcterms:created>
  <dcterms:modified xsi:type="dcterms:W3CDTF">2026-07-29T08:34:42Z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