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0" w:name="X0558fef50824d80c215ce80dce94620f1ca34cb"/>
    <w:p>
      <w:pPr>
        <w:pStyle w:val="Heading1"/>
      </w:pPr>
      <w:r>
        <w:t xml:space="preserve">Sustainable Urban Development and Coastal Resilience in Egypt Alexandria: The Role of the Modern Civil Engineer</w:t>
      </w:r>
    </w:p>
    <w:p>
      <w:pPr>
        <w:pStyle w:val="FirstParagraph"/>
      </w:pPr>
      <w:r>
        <w:t xml:space="preserve">Navigating Complex Geotechnical Challenges and Climate Adaptation Strategies for a Historic Metropolis</w:t>
      </w:r>
    </w:p>
    <w:bookmarkEnd w:id="20"/>
    <w:p>
      <w:pPr>
        <w:pStyle w:val="BodyText"/>
      </w:pPr>
      <w:r>
        <w:rPr>
          <w:bCs/>
          <w:b/>
        </w:rPr>
        <w:t xml:space="preserve">Prepared For:</w:t>
      </w:r>
      <w:r>
        <w:t xml:space="preserve"> </w:t>
      </w:r>
      <w:r>
        <w:t xml:space="preserve">International Conference on Coastal Engineering &amp; Urban Planning |</w:t>
      </w:r>
      <w:r>
        <w:t xml:space="preserve"> </w:t>
      </w:r>
      <w:r>
        <w:rPr>
          <w:bCs/>
          <w:b/>
        </w:rPr>
        <w:t xml:space="preserve">Affiliation:</w:t>
      </w:r>
      <w:r>
        <w:t xml:space="preserve"> </w:t>
      </w:r>
      <w:r>
        <w:t xml:space="preserve">Faculty of Engineering, Alexandria University |</w:t>
      </w:r>
      <w:r>
        <w:br/>
      </w:r>
      <w:r>
        <w:rPr>
          <w:iCs/>
          <w:i/>
        </w:rPr>
        <w:t xml:space="preserve">Date: 2024</w:t>
      </w:r>
    </w:p>
    <w:bookmarkStart w:id="21" w:name="abstract"/>
    <w:p>
      <w:pPr>
        <w:pStyle w:val="Heading3"/>
      </w:pPr>
      <w:r>
        <w:t xml:space="preserve">Abstract</w:t>
      </w:r>
    </w:p>
    <w:p>
      <w:pPr>
        <w:pStyle w:val="FirstParagraph"/>
      </w:pPr>
      <w:r>
        <w:t xml:space="preserve">Alexandria, the jewel of Egypt's Mediterranean coast, faces an unprecedented convergence of urbanization pressures and environmental vulnerabilities. As a bustling economic hub with deep historical roots and rapidly expanding modern infrastructure demands, the city requires robust engineering solutions that balance preservation with progress. This poster presentation explores the critical role of Civil Engineer professionals in addressing Alexandria's unique challenges, particularly focusing on soil liquefaction risks, coastal erosion control, sustainable water management systems, and resilient transportation networks.</w:t>
      </w:r>
    </w:p>
    <w:bookmarkEnd w:id="21"/>
    <w:bookmarkStart w:id="22" w:name="key-objectives"/>
    <w:p>
      <w:pPr>
        <w:pStyle w:val="Heading3"/>
      </w:pPr>
      <w:r>
        <w:t xml:space="preserve">Key Objectives</w:t>
      </w:r>
    </w:p>
    <w:p>
      <w:pPr>
        <w:numPr>
          <w:ilvl w:val="0"/>
          <w:numId w:val="1001"/>
        </w:numPr>
        <w:pStyle w:val="Compact"/>
      </w:pPr>
      <w:r>
        <w:rPr>
          <w:bCs/>
          <w:b/>
        </w:rPr>
        <w:t xml:space="preserve">Evaluate Geotechnical Stability:</w:t>
      </w:r>
      <w:r>
        <w:t xml:space="preserve"> </w:t>
      </w:r>
      <w:r>
        <w:t xml:space="preserve">Assess the impact of rising groundwater levels on historic foundations and modern high-rises in sandy soil conditions.</w:t>
      </w:r>
    </w:p>
    <w:p>
      <w:pPr>
        <w:numPr>
          <w:ilvl w:val="0"/>
          <w:numId w:val="1001"/>
        </w:numPr>
        <w:pStyle w:val="Compact"/>
      </w:pPr>
      <w:r>
        <w:rPr>
          <w:bCs/>
          <w:b/>
        </w:rPr>
        <w:t xml:space="preserve">Enhance Coastal Defense Mechanisms:</w:t>
      </w:r>
      <w:r>
        <w:t xml:space="preserve"> </w:t>
      </w:r>
      <w:r>
        <w:t xml:space="preserve">Propose integrated approaches combining hard engineering structures (seawalls) with soft solutions (beach nourishment and dune restoration) to mitigate storm surges and sea-level rise.</w:t>
      </w:r>
    </w:p>
    <w:p>
      <w:pPr>
        <w:numPr>
          <w:ilvl w:val="0"/>
          <w:numId w:val="1001"/>
        </w:numPr>
        <w:pStyle w:val="Compact"/>
      </w:pPr>
      <w:r>
        <w:rPr>
          <w:bCs/>
          <w:b/>
        </w:rPr>
        <w:t xml:space="preserve">Promote Sustainable Infrastructure:</w:t>
      </w:r>
      <w:r>
        <w:t xml:space="preserve"> </w:t>
      </w:r>
      <w:r>
        <w:t xml:space="preserve">Advocate for the use of eco-friendly construction materials and energy-efficient design principles in public projects across Egypt Alexandria.</w:t>
      </w:r>
    </w:p>
    <w:p>
      <w:pPr>
        <w:numPr>
          <w:ilvl w:val="0"/>
          <w:numId w:val="1001"/>
        </w:numPr>
        <w:pStyle w:val="Compact"/>
      </w:pPr>
      <w:r>
        <w:t xml:space="preserve">Improve Water Resource Management:</w:t>
      </w:r>
    </w:p>
    <w:bookmarkEnd w:id="22"/>
    <w:bookmarkStart w:id="23" w:name="target-audience"/>
    <w:p>
      <w:pPr>
        <w:pStyle w:val="Heading3"/>
      </w:pPr>
      <w:r>
        <w:t xml:space="preserve">Target Audience</w:t>
      </w:r>
    </w:p>
    <w:p>
      <w:pPr>
        <w:pStyle w:val="FirstParagraph"/>
      </w:pPr>
      <w:r>
        <w:t xml:space="preserve">Policymakers, municipal planners in Egypt Alexandria, fellow Civil Engineer practitioners, urban developers interested in coastal city resilience.</w:t>
      </w:r>
    </w:p>
    <w:bookmarkEnd w:id="23"/>
    <w:bookmarkStart w:id="24" w:name="X85b5a54cede3c6225977b9c7f1e971cb5089603"/>
    <w:p>
      <w:pPr>
        <w:pStyle w:val="Heading3"/>
      </w:pPr>
      <w:r>
        <w:t xml:space="preserve">Contextual Challenges for Egypt Alexandria</w:t>
      </w:r>
    </w:p>
    <w:p>
      <w:pPr>
        <w:pStyle w:val="FirstParagraph"/>
      </w:pPr>
      <w:r>
        <w:t xml:space="preserve">Alexandria presents a complex matrix of civil engineering hurdles. Located on the Nile Delta's western edge, its geology is predominantly composed of loose to medium-dense sands and silts, making it susceptible to settlement and liquefaction during seismic events or heavy loading. The city's rapid urban sprawl has intensified stress on existing drainage networks, leading to frequent flooding issues during winter storms. Furthermore, as a major port city with significant maritime trade activity,</w:t>
      </w:r>
    </w:p>
    <w:p>
      <w:pPr>
        <w:pStyle w:val="BodyText"/>
      </w:pPr>
      <w:r>
        <w:rPr>
          <w:bCs/>
          <w:b/>
        </w:rPr>
        <w:t xml:space="preserve">Civil Engineer</w:t>
      </w:r>
      <w:r>
        <w:t xml:space="preserve"> </w:t>
      </w:r>
      <w:r>
        <w:t xml:space="preserve">experts must consider the corrosive effects of saline environments on infrastructure longevity.</w:t>
      </w:r>
    </w:p>
    <w:bookmarkEnd w:id="24"/>
    <w:bookmarkStart w:id="25" w:name="methodology-for-resilient-design"/>
    <w:p>
      <w:pPr>
        <w:pStyle w:val="Heading3"/>
      </w:pPr>
      <w:r>
        <w:t xml:space="preserve">Methodology for Resilient Design</w:t>
      </w:r>
    </w:p>
    <w:p>
      <w:pPr>
        <w:pStyle w:val="FirstParagraph"/>
      </w:pPr>
      <w:r>
        <w:t xml:space="preserve">This study employs a multi-disciplinary approach integrating advanced geotechnical modeling, hydrodynamic simulations, and socio-economic impact assessments. Key methodologies include:</w:t>
      </w:r>
    </w:p>
    <w:p>
      <w:pPr>
        <w:numPr>
          <w:ilvl w:val="0"/>
          <w:numId w:val="1002"/>
        </w:numPr>
        <w:pStyle w:val="Compact"/>
      </w:pPr>
      <w:r>
        <w:rPr>
          <w:bCs/>
          <w:b/>
        </w:rPr>
        <w:t xml:space="preserve">Geotechnical Site Characterization:</w:t>
      </w:r>
      <w:r>
        <w:t xml:space="preserve"> </w:t>
      </w:r>
      <w:r>
        <w:t xml:space="preserve">Extensive borehole testing and laboratory analysis to determine shear strength parameters and permeability rates of local soils.</w:t>
      </w:r>
    </w:p>
    <w:p>
      <w:pPr>
        <w:numPr>
          <w:ilvl w:val="0"/>
          <w:numId w:val="1002"/>
        </w:numPr>
        <w:pStyle w:val="Compact"/>
      </w:pPr>
      <w:r>
        <w:rPr>
          <w:bCs/>
          <w:b/>
        </w:rPr>
        <w:t xml:space="preserve">CAD &amp; BIM Modeling for Urban Planning:</w:t>
      </w:r>
      <w:r>
        <w:t xml:space="preserve"> </w:t>
      </w:r>
      <w:r>
        <w:t xml:space="preserve">Utilizing Building Information Modeling (BIM) software to visualize infrastructure interactions, optimize material usage, and plan maintenance schedules efficiently within dense urban fabrics typical of Egypt Alexandria.</w:t>
      </w:r>
    </w:p>
    <w:p>
      <w:pPr>
        <w:numPr>
          <w:ilvl w:val="0"/>
          <w:numId w:val="1002"/>
        </w:numPr>
        <w:pStyle w:val="Compact"/>
      </w:pPr>
      <w:r>
        <w:rPr>
          <w:bCs/>
          <w:b/>
        </w:rPr>
        <w:t xml:space="preserve">Hydrological Analysis of Drainage Systems:</w:t>
      </w:r>
      <w:r>
        <w:t xml:space="preserve"> </w:t>
      </w:r>
      <w:r>
        <w:t xml:space="preserve">Simulating rainfall runoff patterns using GIS-based tools to identify bottlenecks in the current stormwater management system and propose upgrades such as permeable pavements and green roofs.</w:t>
      </w:r>
    </w:p>
    <w:bookmarkEnd w:id="25"/>
    <w:bookmarkStart w:id="26" w:name="preliminary-findings-recommendations"/>
    <w:p>
      <w:pPr>
        <w:pStyle w:val="Heading3"/>
      </w:pPr>
      <w:r>
        <w:t xml:space="preserve">Preliminary Findings &amp; Recommendations</w:t>
      </w:r>
    </w:p>
    <w:p>
      <w:pPr>
        <w:pStyle w:val="FirstParagraph"/>
      </w:pPr>
      <w:r>
        <w:t xml:space="preserve">Our preliminary data suggests that traditional construction methods alone are insufficient to address the compounded risks facing Alexandria. We recommend the adoption of pile foundation systems designed specifically for liquefaction-prone zones to ensure structural integrity for new developments.</w:t>
      </w:r>
    </w:p>
    <w:p>
      <w:pPr>
        <w:pStyle w:val="BodyText"/>
      </w:pPr>
      <w:r>
        <w:t xml:space="preserve">In terms of coastal management, a hybrid defense strategy appears most viable. Reinforcing existing seawalls with energy-dissipating structures can reduce wave impact, while restoring natural barriers like mangroves and dunes provides ecological benefits and additional buffering capacity against climate change-induced sea-level rise.</w:t>
      </w:r>
    </w:p>
    <w:p>
      <w:pPr>
        <w:pStyle w:val="BodyText"/>
      </w:pPr>
      <w:r>
        <w:t xml:space="preserve">Furthermore, integrating smart technology into water infrastructure monitoring allows real-time detection of leaks or pressure anomalies, crucial for conserving limited freshwater resources in this arid region. The role of the Civil Engineer extends beyond technical execution; it involves stakeholder engagement with local communities to ensure that engineering interventions are socially acceptable and economically sustainable.</w:t>
      </w:r>
    </w:p>
    <w:bookmarkEnd w:id="26"/>
    <w:bookmarkStart w:id="27" w:name="conclusion"/>
    <w:p>
      <w:pPr>
        <w:pStyle w:val="Heading3"/>
      </w:pPr>
      <w:r>
        <w:t xml:space="preserve">Conclusion</w:t>
      </w:r>
    </w:p>
    <w:p>
      <w:pPr>
        <w:pStyle w:val="FirstParagraph"/>
      </w:pPr>
      <w:r>
        <w:t xml:space="preserve">The future sustainability of Egypt Alexandria hinges on proactive and innovative civil engineering practices. By prioritizing resilience in design, leveraging advanced modeling technologies, and fostering collaboration among various stakeholders, we can safeguard this vital city against environmental threats while supporting its continued economic growth. This poster aims to stimulate discussion among peers regarding best practices tailored specifically for coastal cities with similar geotechnical and climatic profiles.</w:t>
      </w:r>
    </w:p>
    <w:bookmarkEnd w:id="27"/>
    <w:p>
      <w:pPr>
        <w:pStyle w:val="BodyText"/>
      </w:pPr>
      <w:r>
        <w:rPr>
          <w:bCs/>
          <w:b/>
        </w:rPr>
        <w:t xml:space="preserve">Contact Information:</w:t>
      </w:r>
      <w:r>
        <w:t xml:space="preserve"> </w:t>
      </w:r>
      <w:r>
        <w:t xml:space="preserve">Dr. Ahmed Hassan, Department of Civil Engineering, Alexandria University | Email: a.hassan@alexu.edu.eg | Phone: +20 3 XXXXXXX</w:t>
      </w:r>
      <w:r>
        <w:br/>
      </w:r>
      <w:r>
        <w:rPr>
          <w:iCs/>
          <w:i/>
        </w:rPr>
        <w:t xml:space="preserve">This poster was presented at the Regional Symposium on Sustainable Infrastructure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Egypt Alexandria</dc:title>
  <dc:creator/>
  <dc:language>en</dc:language>
  <cp:keywords/>
  <dcterms:created xsi:type="dcterms:W3CDTF">2026-07-29T12:29:06Z</dcterms:created>
  <dcterms:modified xsi:type="dcterms:W3CDTF">2026-07-29T12:29:06Z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