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1" w:name="title"/>
    <w:p>
      <w:pPr>
        <w:pStyle w:val="Heading1"/>
      </w:pPr>
      <w:r>
        <w:t xml:space="preserve">Title:</w:t>
      </w:r>
    </w:p>
    <w:p>
      <w:pPr>
        <w:pStyle w:val="FirstParagraph"/>
      </w:pPr>
      <w:r>
        <w:t xml:space="preserve">A Comprehensive Academic Poster Presentation</w:t>
      </w:r>
    </w:p>
    <w:bookmarkStart w:id="20" w:name="X52611bebc88f59b69eb8c4d35a8ea028e4455bb"/>
    <w:p>
      <w:pPr>
        <w:pStyle w:val="Heading2"/>
      </w:pPr>
      <w:r>
        <w:t xml:space="preserve">Strategic Infrastructure Development and Sustainable Urban Planning in India New Delhi</w:t>
      </w:r>
    </w:p>
    <w:p>
      <w:pPr>
        <w:pStyle w:val="FirstParagraph"/>
      </w:pPr>
      <w:r>
        <w:t xml:space="preserve">Presented by the Department of Civil Engineering, Academic Institution for Post-Graduate Research</w:t>
      </w:r>
    </w:p>
    <w:bookmarkEnd w:id="20"/>
    <w:bookmarkEnd w:id="21"/>
    <w:bookmarkStart w:id="22" w:name="introduction-and-context"/>
    <w:p>
      <w:pPr>
        <w:pStyle w:val="Heading3"/>
      </w:pPr>
      <w:r>
        <w:t xml:space="preserve">Introduction and Context</w:t>
      </w:r>
    </w:p>
    <w:p>
      <w:pPr>
        <w:pStyle w:val="FirstParagraph"/>
      </w:pPr>
      <w:r>
        <w:rPr>
          <w:bCs/>
          <w:b/>
        </w:rPr>
        <w:t xml:space="preserve">India New Delhi</w:t>
      </w:r>
      <w:r>
        <w:t xml:space="preserve">, as the national capital territory of India, stands at a critical juncture in its infrastructural evolution. As one of the most populous metropolitan areas in the world, it faces unique challenges related to rapid urbanization, population density, and environmental sustainability. This academic poster presentation aims to analyze the current state of civil engineering practices within this dynamic context and propose future-oriented solutions for infrastructure resilience.</w:t>
      </w:r>
    </w:p>
    <w:p>
      <w:pPr>
        <w:pStyle w:val="BodyText"/>
      </w:pPr>
      <w:r>
        <w:t xml:space="preserve">The city serves as a microcosm for the broader developmental challenges facing urban centers in India. The demand for robust transportation networks, efficient water management systems, and sustainable housing is unprecedented. This document highlights the pivotal role of the</w:t>
      </w:r>
      <w:r>
        <w:t xml:space="preserve"> </w:t>
      </w:r>
      <w:r>
        <w:rPr>
          <w:bCs/>
          <w:b/>
        </w:rPr>
        <w:t xml:space="preserve">Civil Engineer</w:t>
      </w:r>
      <w:r>
        <w:t xml:space="preserve"> </w:t>
      </w:r>
      <w:r>
        <w:t xml:space="preserve">in navigating these complexities while adhering to international standards of safety, efficiency, and sustainability.</w:t>
      </w:r>
    </w:p>
    <w:bookmarkEnd w:id="22"/>
    <w:bookmarkStart w:id="23" w:name="key-challenges-in-urban-infrastructure"/>
    <w:p>
      <w:pPr>
        <w:pStyle w:val="Heading3"/>
      </w:pPr>
      <w:r>
        <w:t xml:space="preserve">Key Challenges in Urban Infrastructure</w:t>
      </w:r>
    </w:p>
    <w:p>
      <w:pPr>
        <w:pStyle w:val="FirstParagraph"/>
      </w:pPr>
      <w:r>
        <w:t xml:space="preserve">The landscape of civil engineering in India is defined by several pressing issues that require immediate and innovative attention. In the specific context of</w:t>
      </w:r>
      <w:r>
        <w:t xml:space="preserve"> </w:t>
      </w:r>
      <w:r>
        <w:rPr>
          <w:bCs/>
          <w:b/>
        </w:rPr>
        <w:t xml:space="preserve">India New Delhi</w:t>
      </w:r>
      <w:r>
        <w:t xml:space="preserve">, these challenges are amplified by historical planning limitations combined with explosive modern growth.</w:t>
      </w:r>
    </w:p>
    <w:p>
      <w:pPr>
        <w:numPr>
          <w:ilvl w:val="0"/>
          <w:numId w:val="1001"/>
        </w:numPr>
        <w:pStyle w:val="Compact"/>
      </w:pPr>
      <w:r>
        <w:rPr>
          <w:bCs/>
          <w:b/>
        </w:rPr>
        <w:t xml:space="preserve">Transportation Congestion:</w:t>
      </w:r>
      <w:r>
        <w:t xml:space="preserve">The road network in India New Delhi is often overwhelmed. The capacity of existing infrastructure fails to meet the surge in private vehicle ownership. Civil engineers are tasked with designing multi-modal transport systems, including expanded metro networks and intelligent traffic management systems.</w:t>
      </w:r>
    </w:p>
    <w:p>
      <w:pPr>
        <w:numPr>
          <w:ilvl w:val="0"/>
          <w:numId w:val="1001"/>
        </w:numPr>
        <w:pStyle w:val="Compact"/>
      </w:pPr>
      <w:r>
        <w:rPr>
          <w:bCs/>
          <w:b/>
        </w:rPr>
        <w:t xml:space="preserve">Flood Management:</w:t>
      </w:r>
      <w:r>
        <w:t xml:space="preserve">Seasonal monsoons pose a significant risk to the city's drainage infrastructure. The Yamuna river basin requires extensive engineering interventions to prevent catastrophic flooding. This involves the redesign of catchment areas and the implementation of sustainable urban drainage systems (SUDS).</w:t>
      </w:r>
    </w:p>
    <w:p>
      <w:pPr>
        <w:numPr>
          <w:ilvl w:val="0"/>
          <w:numId w:val="1001"/>
        </w:numPr>
        <w:pStyle w:val="Compact"/>
      </w:pPr>
      <w:r>
        <w:rPr>
          <w:bCs/>
          <w:b/>
        </w:rPr>
        <w:t xml:space="preserve">Air Quality and Construction Dust:</w:t>
      </w:r>
      <w:r>
        <w:t xml:space="preserve">Civil construction activities contribute significantly to particulate matter pollution in India New Delhi. The role of the Civil Engineer extends beyond structure creation to include environmental mitigation strategies, such as dust control mechanisms and eco-friendly construction materials.</w:t>
      </w:r>
    </w:p>
    <w:p>
      <w:pPr>
        <w:numPr>
          <w:ilvl w:val="0"/>
          <w:numId w:val="1001"/>
        </w:numPr>
        <w:pStyle w:val="Compact"/>
      </w:pPr>
      <w:r>
        <w:rPr>
          <w:bCs/>
          <w:b/>
        </w:rPr>
        <w:t xml:space="preserve">Waste Management Infrastructure:</w:t>
      </w:r>
      <w:r>
        <w:t xml:space="preserve">The city generates millions of tons of waste annually. Effective infrastructure for waste segregation, processing, and disposal is a critical civil engineering domain that directly impacts public health.</w:t>
      </w:r>
    </w:p>
    <w:bookmarkEnd w:id="23"/>
    <w:bookmarkStart w:id="27" w:name="X850efaa5deb223a13bc7e77bd3c16ade612b542"/>
    <w:p>
      <w:pPr>
        <w:pStyle w:val="Heading3"/>
      </w:pPr>
      <w:r>
        <w:t xml:space="preserve">Methodological Approach and Engineering Solutions</w:t>
      </w:r>
    </w:p>
    <w:p>
      <w:pPr>
        <w:pStyle w:val="FirstParagraph"/>
      </w:pPr>
      <w:r>
        <w:t xml:space="preserve">To address the multifaceted challenges of urban development in India New Delhi, a holistic approach to civil engineering is required. This poster presentation outlines several methodological frameworks that have been adopted and tested.</w:t>
      </w:r>
    </w:p>
    <w:bookmarkStart w:id="24" w:name="smart-city-integration"/>
    <w:p>
      <w:pPr>
        <w:pStyle w:val="Heading4"/>
      </w:pPr>
      <w:r>
        <w:t xml:space="preserve">1. Smart City Integration</w:t>
      </w:r>
    </w:p>
    <w:p>
      <w:pPr>
        <w:pStyle w:val="FirstParagraph"/>
      </w:pPr>
      <w:r>
        <w:t xml:space="preserve">The concept of the "Smart City" is central to modern urban planning in India New Delhi. Civil engineers are integrating Internet of Things (IoT) sensors into bridge structures, roadways, and buildings to monitor stress loads, structural integrity, and traffic flow in real-time. This data-driven approach allows for predictive maintenance rather than reactive repairs, extending the lifespan of infrastructure assets.</w:t>
      </w:r>
    </w:p>
    <w:bookmarkEnd w:id="24"/>
    <w:bookmarkStart w:id="25" w:name="green-building-technologies"/>
    <w:p>
      <w:pPr>
        <w:pStyle w:val="Heading4"/>
      </w:pPr>
      <w:r>
        <w:t xml:space="preserve">2. Green Building Technologies</w:t>
      </w:r>
    </w:p>
    <w:p>
      <w:pPr>
        <w:pStyle w:val="FirstParagraph"/>
      </w:pPr>
      <w:r>
        <w:t xml:space="preserve">Sustainability is no longer optional; it is imperative. The design principles adopted for new constructions in India New Delhi emphasize green building certifications (such as IGBC and LEED). This involves the use of recycled materials, rainwater harvesting systems integrated into architectural designs, and energy-efficient structural orientations to reduce reliance on artificial cooling.</w:t>
      </w:r>
    </w:p>
    <w:bookmarkEnd w:id="25"/>
    <w:bookmarkStart w:id="26" w:name="resilient-foundation-engineering"/>
    <w:p>
      <w:pPr>
        <w:pStyle w:val="Heading4"/>
      </w:pPr>
      <w:r>
        <w:t xml:space="preserve">3. Resilient Foundation Engineering</w:t>
      </w:r>
    </w:p>
    <w:p>
      <w:pPr>
        <w:pStyle w:val="FirstParagraph"/>
      </w:pPr>
      <w:r>
        <w:t xml:space="preserve">The soil conditions in various parts of India New Delhi vary significantly. Advanced geotechnical surveys are conducted to determine the suitability of land for high-rise developments. Engineers utilize deep foundation techniques, such as pile foundations, to ensure stability against seismic activity and settlement issues.</w:t>
      </w:r>
    </w:p>
    <w:bookmarkEnd w:id="26"/>
    <w:bookmarkEnd w:id="27"/>
    <w:bookmarkStart w:id="28" w:name="the-evolving-role-of-the-civil-engineer"/>
    <w:p>
      <w:pPr>
        <w:pStyle w:val="Heading3"/>
      </w:pPr>
      <w:r>
        <w:t xml:space="preserve">The Evolving Role of the Civil Engineer</w:t>
      </w:r>
    </w:p>
    <w:p>
      <w:pPr>
        <w:pStyle w:val="FirstParagraph"/>
      </w:pPr>
      <w:r>
        <w:t xml:space="preserve">In the context of this rapid transformation within India New Delhi, the traditional role of the Civil Engineer is expanding. Today’s professional must be not only a technical expert but also a project manager, an environmental steward, and a policy advisor.</w:t>
      </w:r>
    </w:p>
    <w:p>
      <w:pPr>
        <w:pStyle w:val="BodyText"/>
      </w:pPr>
      <w:r>
        <w:rPr>
          <w:bCs/>
          <w:b/>
        </w:rPr>
        <w:t xml:space="preserve">Cross-Disciplinary Collaboration:</w:t>
      </w:r>
      <w:r>
        <w:t xml:space="preserve">The complexity of modern projects in India New Delhi necessitates collaboration with urban planners, sociologists, economists, and environmental scientists. A Civil Engineer must understand the social implications of displacement due to infrastructure development and design solutions that minimize community disruption.</w:t>
      </w:r>
    </w:p>
    <w:p>
      <w:pPr>
        <w:pStyle w:val="BodyText"/>
      </w:pPr>
      <w:r>
        <w:rPr>
          <w:bCs/>
          <w:b/>
        </w:rPr>
        <w:t xml:space="preserve">Sustainability Leadership:</w:t>
      </w:r>
      <w:r>
        <w:t xml:space="preserve">The mandate for sustainable development requires Civil Engineers to lead initiatives in carbon reduction. This includes specifying low-carbon concrete mixes, promoting public transport infrastructure over private vehicle dependence, and designing urban green spaces that mitigate the heat island effect prevalent in dense urban zones like India New Delhi.</w:t>
      </w:r>
    </w:p>
    <w:p>
      <w:pPr>
        <w:pStyle w:val="BodyText"/>
      </w:pPr>
      <w:r>
        <w:rPr>
          <w:bCs/>
          <w:b/>
        </w:rPr>
        <w:t xml:space="preserve">Public Safety Advocacy:</w:t>
      </w:r>
      <w:r>
        <w:t xml:space="preserve">Given the high density of population in India New Delhi, public safety is paramount. Civil Engineers must ensure strict adherence to building codes and safety standards. The tragic consequences of structural failures necessitate a culture of rigorous quality control and transparency in engineering practices.</w:t>
      </w:r>
    </w:p>
    <w:bookmarkEnd w:id="28"/>
    <w:bookmarkStart w:id="29" w:name="conclusion-and-future-outlook"/>
    <w:p>
      <w:pPr>
        <w:pStyle w:val="Heading3"/>
      </w:pPr>
      <w:r>
        <w:t xml:space="preserve">Conclusion and Future Outlook</w:t>
      </w:r>
    </w:p>
    <w:p>
      <w:pPr>
        <w:pStyle w:val="FirstParagraph"/>
      </w:pPr>
      <w:r>
        <w:t xml:space="preserve">The trajectory of development in India New Delhi offers a compelling case study for the global engineering community. The challenges faced by this metropolis are significant, yet they present unparalleled opportunities for innovation in civil engineering.</w:t>
      </w:r>
    </w:p>
    <w:p>
      <w:pPr>
        <w:pStyle w:val="BodyText"/>
      </w:pPr>
      <w:r>
        <w:t xml:space="preserve">As we look to the future, the integration of artificial intelligence in structural health monitoring, the adoption of modular construction techniques to speed up housing delivery, and the expansion of green infrastructure will define the next generation of projects. The success of these initiatives depends heavily on the competence and ethical commitment of every Civil Engineer involved.</w:t>
      </w:r>
    </w:p>
    <w:p>
      <w:pPr>
        <w:pStyle w:val="BodyText"/>
      </w:pPr>
      <w:r>
        <w:t xml:space="preserve">This poster presentation underscores that for India New Delhi to achieve its vision of being a world-class global capital, robust, sustainable, and resilient infrastructure is non-negotiable. It calls for continuous research, investment in engineering education, and policy frameworks that support innovation. The Civil Engineer stands at the forefront of this transformation, tasked with building not just structures, but a sustainable future for millions.</w:t>
      </w:r>
    </w:p>
    <w:bookmarkEnd w:id="29"/>
    <w:bookmarkStart w:id="30" w:name="references-acknowledgments"/>
    <w:p>
      <w:pPr>
        <w:pStyle w:val="Heading3"/>
      </w:pPr>
      <w:r>
        <w:t xml:space="preserve">References &amp; Acknowledgments</w:t>
      </w:r>
    </w:p>
    <w:p>
      <w:pPr>
        <w:pStyle w:val="FirstParagraph"/>
      </w:pPr>
      <w:r>
        <w:t xml:space="preserve">This academic work draws upon extensive data from the Delhi Development Authority (DDA), the Central Public Works Department (CPWD), and various peer-reviewed journals on urban infrastructure in South Asia. Special thanks are extended to the research team that conducted field surveys across key zones of India New Delhi.</w:t>
      </w:r>
    </w:p>
    <w:p>
      <w:pPr>
        <w:pStyle w:val="BodyText"/>
      </w:pPr>
      <w:r>
        <w:t xml:space="preserve">Key references include studies on groundwater depletion patterns, traffic simulation models for Arjun Marg, and case studies of sustainable building projects in Dwarka.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India New Delhi</dc:title>
  <dc:creator/>
  <dc:language>en</dc:language>
  <cp:keywords/>
  <dcterms:created xsi:type="dcterms:W3CDTF">2026-07-29T13:06:18Z</dcterms:created>
  <dcterms:modified xsi:type="dcterms:W3CDTF">2026-07-29T13:06:18Z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