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8" w:name="X32fc959dffcfe2923a15980a60388c2fe4ba49e"/>
    <w:p>
      <w:pPr>
        <w:pStyle w:val="Heading1"/>
      </w:pPr>
      <w:r>
        <w:t xml:space="preserve">Innovating Infrastructure: The Critical Role of the Civil Engineer in Sustaining United States New York City</w:t>
      </w:r>
    </w:p>
    <w:p>
      <w:pPr>
        <w:pStyle w:val="FirstParagraph"/>
      </w:pPr>
      <w:r>
        <w:rPr>
          <w:bCs/>
          <w:b/>
        </w:rPr>
        <w:t xml:space="preserve">Academic Poster Presentation Overview</w:t>
      </w:r>
    </w:p>
    <w:p>
      <w:pPr>
        <w:pStyle w:val="BodyText"/>
      </w:pPr>
      <w:r>
        <w:t xml:space="preserve">This poster presentation explores the multifaceted responsibilities and innovations employed by the Civil Engineer to address the unique challenges inherent in one of the world's most complex urban environments, United States New York City. As a global hub for finance, culture, and population density, New York requires infrastructure that is not only robust but also resilient against environmental changes and aging systems.</w:t>
      </w:r>
    </w:p>
    <w:bookmarkStart w:id="20" w:name="introduction-the-nyc-context"/>
    <w:p>
      <w:pPr>
        <w:pStyle w:val="Heading2"/>
      </w:pPr>
      <w:r>
        <w:t xml:space="preserve">1. Introduction: The NYC Context</w:t>
      </w:r>
    </w:p>
    <w:p>
      <w:pPr>
        <w:pStyle w:val="FirstParagraph"/>
      </w:pPr>
      <w:r>
        <w:t xml:space="preserve">New York City stands as a testament to human engineering achievement. However, maintaining this metropolis presents unprecedented hurdles for the Civil Engineer. With over 8 million residents living on a limited landmass, the demand on transportation networks, water supply systems, and energy grids is immense. The Civil Engineer in United States New York City operates at the intersection of historical preservation and modern innovation.</w:t>
      </w:r>
    </w:p>
    <w:p>
      <w:pPr>
        <w:pStyle w:val="BodyText"/>
      </w:pPr>
      <w:r>
        <w:t xml:space="preserve">The primary objective of this presentation is to analyze how civil engineering strategies are adapted to protect public safety, enhance sustainability, and ensure economic continuity in a high-density urban setting. We focus on specific case studies involving subway reinforcement, flood mitigation post-Hurricane Sandy, and the integration of green infrastructure within the dense fabric of United States New York City.</w:t>
      </w:r>
    </w:p>
    <w:bookmarkEnd w:id="20"/>
    <w:bookmarkStart w:id="21" w:name="X999fdab133e88ef98a220d0bab16b8282004025"/>
    <w:p>
      <w:pPr>
        <w:pStyle w:val="Heading2"/>
      </w:pPr>
      <w:r>
        <w:t xml:space="preserve">2. Core Challenges Facing the Civil Engineer</w:t>
      </w:r>
    </w:p>
    <w:p>
      <w:pPr>
        <w:numPr>
          <w:ilvl w:val="0"/>
          <w:numId w:val="1001"/>
        </w:numPr>
        <w:pStyle w:val="Compact"/>
      </w:pPr>
      <w:r>
        <w:rPr>
          <w:bCs/>
          <w:b/>
        </w:rPr>
        <w:t xml:space="preserve">Aging Infrastructure:</w:t>
      </w:r>
      <w:r>
        <w:t xml:space="preserve"> </w:t>
      </w:r>
      <w:r>
        <w:t xml:space="preserve">Much of New York's infrastructure dates back to the early 20th century. The Civil Engineer must navigate the complexities of retrofitting systems that were not designed for modern load capacities or environmental stresses.</w:t>
      </w:r>
    </w:p>
    <w:p>
      <w:pPr>
        <w:numPr>
          <w:ilvl w:val="0"/>
          <w:numId w:val="1001"/>
        </w:numPr>
        <w:pStyle w:val="Compact"/>
      </w:pPr>
      <w:r>
        <w:rPr>
          <w:bCs/>
          <w:b/>
        </w:rPr>
        <w:t xml:space="preserve">Flooding and Climate Resilience:</w:t>
      </w:r>
      <w:r>
        <w:t xml:space="preserve"> </w:t>
      </w:r>
      <w:r>
        <w:t xml:space="preserve">As a coastal city, United States New York City is highly vulnerable to rising sea levels and extreme weather events. The Civil Engineer plays a pivotal role in designing flood barriers and elevating critical infrastructure.</w:t>
      </w:r>
    </w:p>
    <w:p>
      <w:pPr>
        <w:numPr>
          <w:ilvl w:val="0"/>
          <w:numId w:val="1001"/>
        </w:numPr>
        <w:pStyle w:val="Compact"/>
      </w:pPr>
      <w:r>
        <w:rPr>
          <w:bCs/>
          <w:b/>
        </w:rPr>
        <w:t xml:space="preserve">Spatial Constraints:</w:t>
      </w:r>
      <w:r>
        <w:t xml:space="preserve"> </w:t>
      </w:r>
      <w:r>
        <w:t xml:space="preserve">Undergrounding utilities or expanding roadways is difficult due to the dense network of existing tunnels, buildings, and archaeological sites. Innovative spatial management is required by the Civil Engineer.</w:t>
      </w:r>
    </w:p>
    <w:p>
      <w:pPr>
        <w:numPr>
          <w:ilvl w:val="0"/>
          <w:numId w:val="1001"/>
        </w:numPr>
        <w:pStyle w:val="Compact"/>
      </w:pPr>
      <w:r>
        <w:rPr>
          <w:bCs/>
          <w:b/>
        </w:rPr>
        <w:t xml:space="preserve">Social Equity:</w:t>
      </w:r>
      <w:r>
        <w:t xml:space="preserve"> </w:t>
      </w:r>
      <w:r>
        <w:t xml:space="preserve">Infrastructure projects must address disparities in service quality across different boroughs. The Civil Engineer contributes to equitable urban development by ensuring reliable access to water and transit for all communities in United States New York City.</w:t>
      </w:r>
    </w:p>
    <w:bookmarkEnd w:id="21"/>
    <w:bookmarkStart w:id="22" w:name="Xe6aeac3e0e0722351aa0d80e87ece443c867025"/>
    <w:p>
      <w:pPr>
        <w:pStyle w:val="Heading2"/>
      </w:pPr>
      <w:r>
        <w:t xml:space="preserve">3. Key Engineering Solutions and Innovations</w:t>
      </w:r>
    </w:p>
    <w:p>
      <w:pPr>
        <w:pStyle w:val="FirstParagraph"/>
      </w:pPr>
      <w:r>
        <w:rPr>
          <w:bCs/>
          <w:b/>
        </w:rPr>
        <w:t xml:space="preserve">A. Flood Protection and Resilience Planning</w:t>
      </w:r>
    </w:p>
    <w:p>
      <w:pPr>
        <w:pStyle w:val="BodyText"/>
      </w:pPr>
      <w:r>
        <w:t xml:space="preserve">In response to the devastation of Hurricane Sandy, the Civil Engineer has led significant projects such as the Big U (East Side Coastal Resiliency Project). This multi-mile flood protection system integrates parks, plazas, and berms to serve as both recreational spaces and protective barriers. The design utilizes permeable surfaces and advanced hydrological modeling to manage stormwater runoff effectively within United States New York City.</w:t>
      </w:r>
    </w:p>
    <w:p>
      <w:pPr>
        <w:pStyle w:val="BodyText"/>
      </w:pPr>
      <w:r>
        <w:rPr>
          <w:bCs/>
          <w:b/>
        </w:rPr>
        <w:t xml:space="preserve">B. Sustainable Transit Systems</w:t>
      </w:r>
    </w:p>
    <w:p>
      <w:pPr>
        <w:pStyle w:val="BodyText"/>
      </w:pPr>
      <w:r>
        <w:t xml:space="preserve">The Metropolitan Transportation Authority (MTA) relies heavily on Civil Engineers for subway tunnel reinforcement, signal modernization, and accessibility upgrades. Innovations include the use of high-strength concrete and advanced monitoring sensors that detect structural fatigue in real-time. These technologies allow the Civil Engineer to predict maintenance needs before failures occur, ensuring the safety of millions of daily commuters in United States New York City.</w:t>
      </w:r>
    </w:p>
    <w:p>
      <w:pPr>
        <w:pStyle w:val="BodyText"/>
      </w:pPr>
      <w:r>
        <w:rPr>
          <w:bCs/>
          <w:b/>
        </w:rPr>
        <w:t xml:space="preserve">C. Green Infrastructure Integration</w:t>
      </w:r>
    </w:p>
    <w:p>
      <w:pPr>
        <w:pStyle w:val="BodyText"/>
      </w:pPr>
      <w:r>
        <w:t xml:space="preserve">To combat urban heat islands and manage stormwater, New York has adopted a green infrastructure plan. The Civil Engineer designs bioswales, green roofs, and permeable pavements that absorb rainwater naturally. These solutions reduce the burden on combined sewer systems, preventing overflow events that historically polluted local waterways in United States New York City.</w:t>
      </w:r>
    </w:p>
    <w:p>
      <w:pPr>
        <w:pStyle w:val="BodyText"/>
      </w:pPr>
      <w:r>
        <w:rPr>
          <w:bCs/>
          <w:b/>
        </w:rPr>
        <w:t xml:space="preserve">D. Bridge and Tunnel Rehabilitation</w:t>
      </w:r>
    </w:p>
    <w:p>
      <w:pPr>
        <w:pStyle w:val="BodyText"/>
      </w:pPr>
      <w:r>
        <w:t xml:space="preserve">The Verrazzano-Narrows Bridge and the Queens-Midtown Tunnel are among the critical assets maintained by Civil Engineers. Techniques such as cathodic protection to prevent steel corrosion, advanced welding methods, and structural health monitoring systems are employed to extend the lifespan of these iconic structures.</w:t>
      </w:r>
    </w:p>
    <w:bookmarkEnd w:id="22"/>
    <w:bookmarkStart w:id="23" w:name="X1c5270f4020dc52d24222bcd895354151a01d81"/>
    <w:p>
      <w:pPr>
        <w:pStyle w:val="Heading2"/>
      </w:pPr>
      <w:r>
        <w:t xml:space="preserve">4. The Role of Technology in Modern Civil Engineering</w:t>
      </w:r>
    </w:p>
    <w:p>
      <w:pPr>
        <w:pStyle w:val="FirstParagraph"/>
      </w:pPr>
      <w:r>
        <w:t xml:space="preserve">The field of civil engineering is undergoing a digital transformation. In United States New York City, Civil Engineers utilize Building Information Modeling (BIM) to simulate construction impacts before breaking ground. This reduces conflicts with existing utilities and minimizes disruption to city life.</w:t>
      </w:r>
    </w:p>
    <w:p>
      <w:pPr>
        <w:pStyle w:val="BodyText"/>
      </w:pPr>
      <w:r>
        <w:t xml:space="preserve">Furthermore, the Internet of Things (IoT) allows for real-time data collection from bridges, buildings, and sewer systems. The Civil Engineer analyzes this big data to optimize operations and respond swiftly to emergencies. For instance, smart water meters help detect leaks early, conserving precious resources in a dense urban environment.</w:t>
      </w:r>
    </w:p>
    <w:bookmarkEnd w:id="23"/>
    <w:bookmarkStart w:id="24" w:name="Xe203853036f606ce66c9f1ff13cd81446700d8b"/>
    <w:p>
      <w:pPr>
        <w:pStyle w:val="Heading2"/>
      </w:pPr>
      <w:r>
        <w:t xml:space="preserve">5. Case Study: The Second Avenue Subway Expansion</w:t>
      </w:r>
    </w:p>
    <w:p>
      <w:pPr>
        <w:pStyle w:val="FirstParagraph"/>
      </w:pPr>
      <w:r>
        <w:t xml:space="preserve">The expansion of the NYC Subway into Manhattan's East Side exemplifies the complexity faced by the Civil Engineer. Tunneling under existing buildings and deep underground utilities required precise ground freezing techniques and continuous settlement monitoring. Despite these challenges, the project was completed with minimal damage to surrounding structures, showcasing advanced engineering practices in United States New York City.</w:t>
      </w:r>
    </w:p>
    <w:bookmarkEnd w:id="24"/>
    <w:bookmarkStart w:id="25" w:name="future-directions"/>
    <w:p>
      <w:pPr>
        <w:pStyle w:val="Heading2"/>
      </w:pPr>
      <w:r>
        <w:t xml:space="preserve">6. Future Directions</w:t>
      </w:r>
    </w:p>
    <w:p>
      <w:pPr>
        <w:pStyle w:val="FirstParagraph"/>
      </w:pPr>
      <w:r>
        <w:t xml:space="preserve">Looking ahead, the Civil Engineer must prioritize:</w:t>
      </w:r>
    </w:p>
    <w:p>
      <w:pPr>
        <w:numPr>
          <w:ilvl w:val="0"/>
          <w:numId w:val="1002"/>
        </w:numPr>
        <w:pStyle w:val="Compact"/>
      </w:pPr>
      <w:r>
        <w:rPr>
          <w:bCs/>
          <w:b/>
        </w:rPr>
        <w:t xml:space="preserve">Nearly Zero-Energy Buildings:</w:t>
      </w:r>
    </w:p>
    <w:p>
      <w:pPr>
        <w:numPr>
          <w:ilvl w:val="0"/>
          <w:numId w:val="1002"/>
        </w:numPr>
        <w:pStyle w:val="Compact"/>
      </w:pPr>
      <w:r>
        <w:rPr>
          <w:bCs/>
          <w:b/>
        </w:rPr>
        <w:t xml:space="preserve">Flood-Resilient Design Codes:</w:t>
      </w:r>
    </w:p>
    <w:p>
      <w:pPr>
        <w:numPr>
          <w:ilvl w:val="0"/>
          <w:numId w:val="1002"/>
        </w:numPr>
        <w:pStyle w:val="Compact"/>
      </w:pPr>
      <w:r>
        <w:t xml:space="preserve">Digital Twins:</w:t>
      </w:r>
    </w:p>
    <w:bookmarkEnd w:id="25"/>
    <w:bookmarkStart w:id="26" w:name="conclusion"/>
    <w:p>
      <w:pPr>
        <w:pStyle w:val="Heading2"/>
      </w:pPr>
      <w:r>
        <w:t xml:space="preserve">7. Conclusion</w:t>
      </w:r>
    </w:p>
    <w:p>
      <w:pPr>
        <w:pStyle w:val="FirstParagraph"/>
      </w:pPr>
      <w:r>
        <w:t xml:space="preserve">The Civil Engineer is indispensable to the continued vitality of United States New York City. By combining traditional engineering principles with cutting-edge technology, they ensure that the city's infrastructure remains safe, sustainable, and efficient. As urbanization intensifies globally, the solutions developed in New York serve as a blueprint for other major metropolitan areas. The commitment of Civil Engineers to innovation and resilience defines the future of urban living in United States New York City.</w:t>
      </w:r>
    </w:p>
    <w:bookmarkEnd w:id="26"/>
    <w:bookmarkStart w:id="27" w:name="references"/>
    <w:p>
      <w:pPr>
        <w:pStyle w:val="Heading2"/>
      </w:pPr>
      <w:r>
        <w:t xml:space="preserve">References</w:t>
      </w:r>
    </w:p>
    <w:p>
      <w:pPr>
        <w:numPr>
          <w:ilvl w:val="0"/>
          <w:numId w:val="1003"/>
        </w:numPr>
        <w:pStyle w:val="Compact"/>
      </w:pPr>
      <w:r>
        <w:t xml:space="preserve">NYC Department of Transportation. (2023). *Traffic and Infrastructure Reports*.</w:t>
      </w:r>
    </w:p>
    <w:p>
      <w:pPr>
        <w:numPr>
          <w:ilvl w:val="0"/>
          <w:numId w:val="1003"/>
        </w:numPr>
        <w:pStyle w:val="Compact"/>
      </w:pPr>
      <w:r>
        <w:t xml:space="preserve">Municipal Water Finance Authority. (2024). *Water Supply Reliability Plan*.</w:t>
      </w:r>
    </w:p>
    <w:p>
      <w:pPr>
        <w:numPr>
          <w:ilvl w:val="0"/>
          <w:numId w:val="1003"/>
        </w:numPr>
        <w:pStyle w:val="Compact"/>
      </w:pPr>
      <w:r>
        <w:t xml:space="preserve">Institute of Civil Engineers. (2023). *Case Studies in Urban Resilience*.</w:t>
      </w:r>
    </w:p>
    <w:p>
      <w:pPr>
        <w:numPr>
          <w:ilvl w:val="0"/>
          <w:numId w:val="1003"/>
        </w:numPr>
        <w:pStyle w:val="Compact"/>
      </w:pPr>
      <w:r>
        <w:t xml:space="preserve">Port Authority of New York and New Jersey. (2023). *Bridge and Tunnel Maintenance Manuals*.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New York City</dc:title>
  <dc:creator/>
  <dc:language>en</dc:language>
  <cp:keywords/>
  <dcterms:created xsi:type="dcterms:W3CDTF">2026-07-30T02:26:04Z</dcterms:created>
  <dcterms:modified xsi:type="dcterms:W3CDTF">2026-07-30T02:26:04Z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