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Australia's</w:t>
      </w:r>
      <w:r>
        <w:t xml:space="preserve"> </w:t>
      </w:r>
      <w:r>
        <w:t xml:space="preserve">Brisbane</w:t>
      </w:r>
      <w:r>
        <w:t xml:space="preserve"> </w:t>
      </w:r>
      <w:r>
        <w:t xml:space="preserve">Tech</w:t>
      </w:r>
      <w:r>
        <w:t xml:space="preserve"> </w:t>
      </w:r>
      <w:r>
        <w:t xml:space="preserve">Ecosystem</w:t>
      </w:r>
    </w:p>
    <w:bookmarkStart w:id="20" w:name="Xa5df32d80287122acc02eaf71067ff6bea1d209"/>
    <w:p>
      <w:pPr>
        <w:pStyle w:val="Heading1"/>
      </w:pPr>
      <w:r>
        <w:t xml:space="preserve">Bridging Hardware and Software in the Sun</w:t>
      </w:r>
    </w:p>
    <w:p>
      <w:pPr>
        <w:pStyle w:val="FirstParagraph"/>
      </w:pPr>
      <w:r>
        <w:rPr>
          <w:bCs/>
          <w:b/>
        </w:rPr>
        <w:t xml:space="preserve">The Critical Role of the Computer Engineer within Australia’s Brisbane Innovation Hub</w:t>
      </w:r>
    </w:p>
    <w:bookmarkEnd w:id="20"/>
    <w:bookmarkStart w:id="21" w:name="abstract"/>
    <w:p>
      <w:pPr>
        <w:pStyle w:val="Heading2"/>
      </w:pPr>
      <w:r>
        <w:t xml:space="preserve">Abstract</w:t>
      </w:r>
    </w:p>
    <w:p>
      <w:pPr>
        <w:pStyle w:val="FirstParagraph"/>
      </w:pPr>
      <w:r>
        <w:t xml:space="preserve">This academic poster presentation explores the evolving and indispensable role of the Computer Engineer within the rapidly expanding technological landscape of Australia Brisbane. As Brisbane transitions from a traditional government and service-based economy to a burgeoning technology hub, often referred to as "Silicon Gorge," the demand for skilled professionals who can integrate hardware systems with complex software architectures is at an all-time high. This document outlines the core competencies of Computer Engineering, highlights key research areas relevant to local industries such as defense, healthcare technology, and smart infrastructure,</w:t>
      </w:r>
    </w:p>
    <w:bookmarkEnd w:id="21"/>
    <w:bookmarkStart w:id="23" w:name="defining-the-computer-engineer"/>
    <w:p>
      <w:pPr>
        <w:pStyle w:val="Heading2"/>
      </w:pPr>
      <w:r>
        <w:t xml:space="preserve">Defining the Computer Engineer</w:t>
      </w:r>
    </w:p>
    <w:p>
      <w:pPr>
        <w:pStyle w:val="FirstParagraph"/>
      </w:pPr>
      <w:r>
        <w:t xml:space="preserve">A Computer Engineer operates at the intersection of Electrical Engineering and Computer Science. Unlike software developers who focus primarily on code, or electrical engineers who design circuits in isolation, the Computer Engineer is responsible for designing and developing computer systems that integrate hardware and software components. This dual-discipline approach is crucial for creating efficient, scalable, and secure computing solutions.</w:t>
      </w:r>
    </w:p>
    <w:bookmarkStart w:id="22" w:name="key-responsibilities"/>
    <w:p>
      <w:pPr>
        <w:pStyle w:val="Heading3"/>
      </w:pPr>
      <w:r>
        <w:t xml:space="preserve">Key Responsibilities:</w:t>
      </w:r>
    </w:p>
    <w:p>
      <w:pPr>
        <w:numPr>
          <w:ilvl w:val="0"/>
          <w:numId w:val="1001"/>
        </w:numPr>
        <w:pStyle w:val="Compact"/>
      </w:pPr>
      <w:r>
        <w:rPr>
          <w:bCs/>
          <w:b/>
        </w:rPr>
        <w:t xml:space="preserve">System Architecture:</w:t>
      </w:r>
      <w:r>
        <w:t xml:space="preserve"> </w:t>
      </w:r>
      <w:r>
        <w:t xml:space="preserve">Designing the overarching structure of computer systems to ensure performance optimization.</w:t>
      </w:r>
    </w:p>
    <w:bookmarkEnd w:id="22"/>
    <w:bookmarkEnd w:id="23"/>
    <w:p>
      <w:pPr>
        <w:pStyle w:val="FirstParagraph"/>
      </w:pPr>
      <w:r>
        <w:t xml:space="preserve">"</w:t>
      </w:r>
    </w:p>
    <w:p>
      <w:pPr>
        <w:pStyle w:val="BodyText"/>
      </w:pPr>
      <w:r>
        <w:t xml:space="preserve">"</w:t>
      </w:r>
    </w:p>
    <w:bookmarkStart w:id="25" w:name="the-brisbane-context"/>
    <w:p>
      <w:pPr>
        <w:pStyle w:val="Heading2"/>
      </w:pPr>
      <w:r>
        <w:t xml:space="preserve">The Brisbane Context</w:t>
      </w:r>
    </w:p>
    <w:p>
      <w:pPr>
        <w:pStyle w:val="FirstParagraph"/>
      </w:pPr>
      <w:r>
        <w:t xml:space="preserve">Brisbane has emerged as a significant player in the Australian tech sector. Home to major universities like The University of Queensland (UQ) and Queensland University of Technology (QUT), the city produces a steady stream of engineering talent. However, the local industry requires engineers who can navigate specific regional challenges.</w:t>
      </w:r>
    </w:p>
    <w:bookmarkStart w:id="24" w:name="local-industry-drivers"/>
    <w:p>
      <w:pPr>
        <w:pStyle w:val="Heading3"/>
      </w:pPr>
      <w:r>
        <w:t xml:space="preserve">Local Industry Drivers:</w:t>
      </w:r>
    </w:p>
    <w:p>
      <w:pPr>
        <w:numPr>
          <w:ilvl w:val="0"/>
          <w:numId w:val="1002"/>
        </w:numPr>
        <w:pStyle w:val="Compact"/>
      </w:pPr>
      <w:r>
        <w:rPr>
          <w:bCs/>
          <w:b/>
        </w:rPr>
        <w:t xml:space="preserve">Defense Sector: Brisbane is the home of BAE Systems and other defense contractors, requiring robust, secure hardware-software integration for military applications.</w:t>
      </w:r>
    </w:p>
    <w:p>
      <w:pPr>
        <w:numPr>
          <w:ilvl w:val="0"/>
          <w:numId w:val="1002"/>
        </w:numPr>
        <w:pStyle w:val="Compact"/>
      </w:pPr>
      <w:r>
        <w:rPr>
          <w:bCs/>
          <w:b/>
        </w:rPr>
        <w:t xml:space="preserve">HealthTech: The growing medical research precinct in Woolloongabba demands embedded systems for diagnostic devices and patient monitoring tools.</w:t>
      </w:r>
    </w:p>
    <w:p>
      <w:pPr>
        <w:pStyle w:val="FirstParagraph"/>
      </w:pPr>
      <w:r>
        <w:t xml:space="preserve">"</w:t>
      </w:r>
    </w:p>
    <w:bookmarkEnd w:id="24"/>
    <w:bookmarkEnd w:id="25"/>
    <w:p>
      <w:pPr>
        <w:pStyle w:val="BodyText"/>
      </w:pPr>
      <w:r>
        <w:t xml:space="preserve">"</w:t>
      </w:r>
    </w:p>
    <w:bookmarkStart w:id="26" w:name="research-focus-areas"/>
    <w:p>
      <w:pPr>
        <w:pStyle w:val="Heading2"/>
      </w:pPr>
      <w:r>
        <w:t xml:space="preserve">Research Focus Areas</w:t>
      </w:r>
    </w:p>
    <w:p>
      <w:pPr>
        <w:pStyle w:val="FirstParagraph"/>
      </w:pPr>
      <w:r>
        <w:t xml:space="preserve">"</w:t>
      </w:r>
      <w:r>
        <w:t xml:space="preserve"> </w:t>
      </w:r>
      <w:r>
        <w:t xml:space="preserve">Current research and development in Brisbane's computer engineering sector focus on several key areas:</w:t>
      </w:r>
    </w:p>
    <w:p>
      <w:pPr>
        <w:numPr>
          <w:ilvl w:val="0"/>
          <w:numId w:val="1003"/>
        </w:numPr>
        <w:pStyle w:val="Compact"/>
      </w:pPr>
      <w:r>
        <w:rPr>
          <w:bCs/>
          <w:b/>
        </w:rPr>
        <w:t xml:space="preserve">Embedded Systems for Smart Cities:</w:t>
      </w:r>
    </w:p>
    <w:p>
      <w:pPr>
        <w:pStyle w:val="FirstParagraph"/>
      </w:pPr>
      <w:r>
        <w:t xml:space="preserve">"</w:t>
      </w:r>
    </w:p>
    <w:p>
      <w:pPr>
        <w:numPr>
          <w:ilvl w:val="0"/>
          <w:numId w:val="1004"/>
        </w:numPr>
        <w:pStyle w:val="Compact"/>
      </w:pPr>
      <w:r>
        <w:rPr>
          <w:bCs/>
          <w:b/>
        </w:rPr>
        <w:t xml:space="preserve">Cyber-Physical Security:</w:t>
      </w:r>
    </w:p>
    <w:p>
      <w:pPr>
        <w:pStyle w:val="FirstParagraph"/>
      </w:pPr>
      <w:r>
        <w:t xml:space="preserve">"</w:t>
      </w:r>
    </w:p>
    <w:bookmarkEnd w:id="26"/>
    <w:p>
      <w:pPr>
        <w:pStyle w:val="BodyText"/>
      </w:pPr>
      <w:r>
        <w:t xml:space="preserve">"</w:t>
      </w:r>
    </w:p>
    <w:bookmarkStart w:id="27" w:name="conclusion-and-future-outlook"/>
    <w:p>
      <w:pPr>
        <w:pStyle w:val="Heading2"/>
      </w:pPr>
      <w:r>
        <w:t xml:space="preserve">Conclusion and Future Outlook</w:t>
      </w:r>
    </w:p>
    <w:p>
      <w:pPr>
        <w:pStyle w:val="FirstParagraph"/>
      </w:pPr>
      <w:r>
        <w:t xml:space="preserve">The role of the Computer Engineer in Australia Brisbane is pivotal to the region's economic diversification and technological advancement. By mastering both hardware design and software development, these professionals enable the creation of innovative solutions that address local challenges while contributing to global technological progress.</w:t>
      </w:r>
    </w:p>
    <w:p>
      <w:pPr>
        <w:pStyle w:val="BodyText"/>
      </w:pPr>
      <w:r>
        <w:t xml:space="preserve">"</w:t>
      </w:r>
    </w:p>
    <w:p>
      <w:pPr>
        <w:pStyle w:val="BodyText"/>
      </w:pPr>
      <w:r>
        <w:t xml:space="preserve">As Brisbane continues to invest in its tech infrastructure through initiatives like the Queensland AI Strategy, the need for versatile computer engineers will only grow. Academic institutions must continue to partner with industry leaders to ensure that curricula remain relevant and that graduates are equipped with practical skills in embedded systems, cybersecurity, and system integration.</w:t>
      </w:r>
    </w:p>
    <w:p>
      <w:pPr>
        <w:pStyle w:val="BodyText"/>
      </w:pPr>
      <w:r>
        <w:t xml:space="preserve">"</w:t>
      </w:r>
    </w:p>
    <w:p>
      <w:pPr>
        <w:pStyle w:val="BodyText"/>
      </w:pPr>
      <w:r>
        <w:rPr>
          <w:bCs/>
          <w:b/>
        </w:rPr>
        <w:t xml:space="preserve">Contact for Further Information:</w:t>
      </w:r>
    </w:p>
    <w:p>
      <w:pPr>
        <w:pStyle w:val="BodyText"/>
      </w:pPr>
      <w:r>
        <w:t xml:space="preserve">Email: research@brisbanecomputing.org.au</w:t>
      </w:r>
    </w:p>
    <w:p>
      <w:pPr>
        <w:pStyle w:val="BodyText"/>
      </w:pPr>
      <w:r>
        <w:t xml:space="preserve">Website: www.brisbane-tech-poster.edu.au</w:t>
      </w:r>
    </w:p>
    <w:p>
      <w:pPr>
        <w:pStyle w:val="BodyText"/>
      </w:pPr>
      <w:r>
        <w:t xml:space="preserve">"</w:t>
      </w:r>
    </w:p>
    <w:p>
      <w:pPr>
        <w:pStyle w:val="BodyText"/>
      </w:pPr>
      <w:r>
        <w:t xml:space="preserve">"</w:t>
      </w:r>
    </w:p>
    <w:bookmarkEnd w:id="27"/>
    <w:p>
      <w:pPr>
        <w:pStyle w:val="BodyText"/>
      </w:pPr>
      <w:r>
        <w:t xml:space="preserve">"</w:t>
      </w:r>
    </w:p>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Australia's Brisbane Tech Ecosystem</dc:title>
  <dc:creator/>
  <dc:language>en</dc:language>
  <cp:keywords/>
  <dcterms:created xsi:type="dcterms:W3CDTF">2026-07-29T12:01:43Z</dcterms:created>
  <dcterms:modified xsi:type="dcterms:W3CDTF">2026-07-29T12:01:43Z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