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p>
    <w:bookmarkStart w:id="22" w:name="header-section"/>
    <w:bookmarkStart w:id="21" w:name="X5ceb5ff8f67c4fc8821048b9679f8ed10586248"/>
    <w:p>
      <w:pPr>
        <w:pStyle w:val="Heading1"/>
      </w:pPr>
      <w:r>
        <w:t xml:space="preserve">The Role of Computer Engineering in the Digital Transformation of Bangladesh Dhaka</w:t>
      </w:r>
    </w:p>
    <w:bookmarkStart w:id="20" w:name="X7098cd7bb5ffd0d457f0522fb37d3d8c5d449a0"/>
    <w:p>
      <w:pPr>
        <w:pStyle w:val="Heading3"/>
      </w:pPr>
      <w:r>
        <w:t xml:space="preserve">A Strategic Framework for Technological Advancement and Economic Growth</w:t>
      </w:r>
    </w:p>
    <w:p>
      <w:pPr>
        <w:pStyle w:val="FirstParagraph"/>
      </w:pPr>
      <w:r>
        <w:rPr>
          <w:bCs/>
          <w:b/>
        </w:rPr>
        <w:t xml:space="preserve">Presentation by:</w:t>
      </w:r>
      <w:r>
        <w:t xml:space="preserve"> </w:t>
      </w:r>
      <w:r>
        <w:t xml:space="preserve">[Your Name/Department]</w:t>
      </w:r>
      <w:r>
        <w:br/>
      </w:r>
      <w:r>
        <w:rPr>
          <w:bCs/>
          <w:b/>
        </w:rPr>
        <w:t xml:space="preserve">Institution:</w:t>
      </w:r>
      <w:r>
        <w:t xml:space="preserve"> </w:t>
      </w:r>
      <w:r>
        <w:t xml:space="preserve">[University Name, e.g., Bangladesh University of Engineering and Technology (BUET)]</w:t>
      </w:r>
      <w:r>
        <w:br/>
      </w:r>
      <w:r>
        <w:rPr>
          <w:bCs/>
          <w:b/>
        </w:rPr>
        <w:t xml:space="preserve">Date:</w:t>
      </w:r>
      <w:r>
        <w:t xml:space="preserve"> </w:t>
      </w:r>
      <w:r>
        <w:t xml:space="preserve">October 2023</w:t>
      </w:r>
    </w:p>
    <w:bookmarkEnd w:id="20"/>
    <w:bookmarkEnd w:id="21"/>
    <w:bookmarkEnd w:id="22"/>
    <w:bookmarkStart w:id="24" w:name="introduction"/>
    <w:bookmarkStart w:id="23" w:name="X14957a184b1cfe712d56529364208f82b3b4df1"/>
    <w:p>
      <w:pPr>
        <w:pStyle w:val="Heading4"/>
      </w:pPr>
      <w:r>
        <w:t xml:space="preserve">Introduction: The Context of Bangladesh Dhaka</w:t>
      </w:r>
    </w:p>
    <w:p>
      <w:pPr>
        <w:pStyle w:val="FirstParagraph"/>
      </w:pPr>
      <w:r>
        <w:t xml:space="preserve">Bangladesh Dhaka has emerged as one of the most dynamic urban centers in South Asia, serving as the economic and cultural heart of the nation. As a rapidly developing metropolis, Bangladesh Dhaka faces unique challenges regarding infrastructure sustainability, efficient governance, and digital inclusion. This</w:t>
      </w:r>
      <w:r>
        <w:t xml:space="preserve"> </w:t>
      </w:r>
      <w:r>
        <w:rPr>
          <w:bCs/>
          <w:b/>
        </w:rPr>
        <w:t xml:space="preserve">Poster Presentation academic</w:t>
      </w:r>
      <w:r>
        <w:t xml:space="preserve"> </w:t>
      </w:r>
      <w:r>
        <w:t xml:space="preserve">document explores how advancements in computer engineering can serve as catalysts for addressing these urban complexities. The intersection of robust software architecture and hardware innovation is pivotal for modernizing the administrative capabilities of Bangladesh Dhaka.</w:t>
      </w:r>
    </w:p>
    <w:p>
      <w:pPr>
        <w:pStyle w:val="BodyText"/>
      </w:pPr>
      <w:r>
        <w:t xml:space="preserve">The transition towards a "Smart City" model requires more than just internet connectivity; it demands a fundamental restructuring of how data is processed, secured, and utilized. This study focuses on the specific role that computer engineers play in designing scalable systems tailored for the high-density population and unique geographical challenges of Bangladesh Dhaka.</w:t>
      </w:r>
    </w:p>
    <w:bookmarkEnd w:id="23"/>
    <w:bookmarkEnd w:id="24"/>
    <w:bookmarkStart w:id="26" w:name="problem-statement"/>
    <w:bookmarkStart w:id="25" w:name="Xf31fcf2d748e03c16fbc8c5b0c24520ddf6a1d1"/>
    <w:p>
      <w:pPr>
        <w:pStyle w:val="Heading4"/>
      </w:pPr>
      <w:r>
        <w:t xml:space="preserve">Problem Statement: Infrastructure Bottlenecks</w:t>
      </w:r>
    </w:p>
    <w:p>
      <w:pPr>
        <w:pStyle w:val="FirstParagraph"/>
      </w:pPr>
      <w:r>
        <w:t xml:space="preserve">Inadequate urban planning has historically plagued Bangladesh Dhaka, resulting in severe traffic congestion, flooding vulnerabilities, and energy inefficiencies. Traditional engineering solutions often fall short because they lack real-time data integration. The absence of localized computer engineering expertise means that many technological deployments are imported rather than adapted to the specific socio-technical needs of Bangladesh Dhaka.</w:t>
      </w:r>
    </w:p>
    <w:p>
      <w:pPr>
        <w:pStyle w:val="BodyText"/>
      </w:pPr>
      <w:r>
        <w:t xml:space="preserve">This</w:t>
      </w:r>
      <w:r>
        <w:t xml:space="preserve"> </w:t>
      </w:r>
      <w:r>
        <w:rPr>
          <w:bCs/>
          <w:b/>
        </w:rPr>
        <w:t xml:space="preserve">Poster Presentation academic</w:t>
      </w:r>
      <w:r>
        <w:t xml:space="preserve"> </w:t>
      </w:r>
      <w:r>
        <w:t xml:space="preserve">analysis highlights the critical gap: there is a pressing need for indigenous computer engineering solutions that can optimize traffic flow through intelligent transport systems (ITS), manage water resources via IoT sensors, and enhance public service delivery through cloud computing infrastructure. Without localized expertise, Bangladesh Dhaka remains dependent on foreign technology that may not align with local operational parameters.</w:t>
      </w:r>
    </w:p>
    <w:bookmarkEnd w:id="25"/>
    <w:bookmarkEnd w:id="26"/>
    <w:bookmarkStart w:id="28" w:name="methodology"/>
    <w:bookmarkStart w:id="27" w:name="X0ada4c759a1b979384220609b981d405c821861"/>
    <w:p>
      <w:pPr>
        <w:pStyle w:val="Heading4"/>
      </w:pPr>
      <w:r>
        <w:t xml:space="preserve">Methodology: Systems Approach to Urban Solutions</w:t>
      </w:r>
    </w:p>
    <w:p>
      <w:pPr>
        <w:pStyle w:val="FirstParagraph"/>
      </w:pPr>
      <w:r>
        <w:t xml:space="preserve">To address these challenges, we employed a multi-disciplinary research methodology focusing on system integration and network optimization. The study involved:</w:t>
      </w:r>
    </w:p>
    <w:p>
      <w:pPr>
        <w:numPr>
          <w:ilvl w:val="0"/>
          <w:numId w:val="1001"/>
        </w:numPr>
        <w:pStyle w:val="Compact"/>
      </w:pPr>
      <w:r>
        <w:rPr>
          <w:bCs/>
          <w:b/>
        </w:rPr>
        <w:t xml:space="preserve">Field Surveys in Bangladesh Dhaka:</w:t>
      </w:r>
      <w:r>
        <w:t xml:space="preserve"> </w:t>
      </w:r>
      <w:r>
        <w:t xml:space="preserve">Conducting extensive data collection trips to map current digital infrastructure deficits.</w:t>
      </w:r>
    </w:p>
    <w:p>
      <w:pPr>
        <w:numPr>
          <w:ilvl w:val="0"/>
          <w:numId w:val="1001"/>
        </w:numPr>
        <w:pStyle w:val="Compact"/>
      </w:pPr>
      <w:r>
        <w:rPr>
          <w:bCs/>
          <w:b/>
        </w:rPr>
        <w:t xml:space="preserve">Prototype Development:</w:t>
      </w:r>
      <w:r>
        <w:t xml:space="preserve"> </w:t>
      </w:r>
      <w:r>
        <w:t xml:space="preserve">Designing low-cost sensor networks suitable for the humid, monsoon-prone environment of Bangladesh Dhaka.</w:t>
      </w:r>
    </w:p>
    <w:bookmarkEnd w:id="27"/>
    <w:bookmarkEnd w:id="28"/>
    <w:bookmarkStart w:id="30" w:name="technical-framework"/>
    <w:bookmarkStart w:id="29" w:name="X6571c5c98363ba1cb4fe7c98146701f292981d0"/>
    <w:p>
      <w:pPr>
        <w:pStyle w:val="Heading4"/>
      </w:pPr>
      <w:r>
        <w:t xml:space="preserve">Technical Framework: The Role of the Computer Engineer</w:t>
      </w:r>
    </w:p>
    <w:p>
      <w:pPr>
        <w:pStyle w:val="FirstParagraph"/>
      </w:pPr>
      <w:r>
        <w:t xml:space="preserve">The modern computer engineer is not merely a software developer or hardware technician but an architect of complex socio-technical systems. In the context of Bangladesh Dhaka, computer engineers are tasked with integrating heterogeneous technologies into cohesive frameworks.</w:t>
      </w:r>
    </w:p>
    <w:p>
      <w:pPr>
        <w:pStyle w:val="BodyText"/>
      </w:pPr>
      <w:r>
        <w:rPr>
          <w:bCs/>
          <w:b/>
        </w:rPr>
        <w:t xml:space="preserve">Key competencies include:</w:t>
      </w:r>
    </w:p>
    <w:p>
      <w:pPr>
        <w:numPr>
          <w:ilvl w:val="0"/>
          <w:numId w:val="1002"/>
        </w:numPr>
        <w:pStyle w:val="Compact"/>
      </w:pPr>
      <w:r>
        <w:rPr>
          <w:bCs/>
          <w:b/>
        </w:rPr>
        <w:t xml:space="preserve">Embedded Systems Design:</w:t>
      </w:r>
      <w:r>
        <w:t xml:space="preserve"> </w:t>
      </w:r>
      <w:r>
        <w:t xml:space="preserve">Creating durable hardware for traffic and environmental monitoring that can withstand the harsh conditions of Bangladesh Dhaka.</w:t>
      </w:r>
    </w:p>
    <w:bookmarkEnd w:id="29"/>
    <w:bookmarkEnd w:id="30"/>
    <w:bookmarkStart w:id="32" w:name="application-scenarios"/>
    <w:bookmarkStart w:id="31" w:name="X5db3254bfa5014f8238f20cd424ed9098b49767"/>
    <w:p>
      <w:pPr>
        <w:pStyle w:val="Heading4"/>
      </w:pPr>
      <w:r>
        <w:t xml:space="preserve">Application Scenarios: Smart Infrastructure</w:t>
      </w:r>
    </w:p>
    <w:p>
      <w:pPr>
        <w:pStyle w:val="FirstParagraph"/>
      </w:pPr>
      <w:r>
        <w:t xml:space="preserve">The implementation of computer engineering principles can revolutionize specific sectors within Bangladesh Dhaka. For instance, intelligent traffic management systems utilizing edge computing can reduce congestion by 30% in high-density areas like Gulshan and Banani. These systems rely on computer engineers developing algorithms that process video data locally (at the edge) to make immediate decisions about traffic light timing without relying on unstable cloud connections.</w:t>
      </w:r>
    </w:p>
    <w:p>
      <w:pPr>
        <w:pStyle w:val="BodyText"/>
      </w:pPr>
      <w:r>
        <w:t xml:space="preserve">Furthermore, flood prediction models powered by machine learning require robust data pipelines designed by computer engineers. By analyzing rainfall patterns from local meteorological stations in Bangladesh Dhaka, these systems can alert residents and authorities hours before critical flooding occurs, saving lives and property.</w:t>
      </w:r>
    </w:p>
    <w:bookmarkEnd w:id="31"/>
    <w:bookmarkEnd w:id="32"/>
    <w:bookmarkStart w:id="34" w:name="results"/>
    <w:bookmarkStart w:id="33" w:name="Xad98df029c4e2e54b3624804d27cfde414e6682"/>
    <w:p>
      <w:pPr>
        <w:pStyle w:val="Heading4"/>
      </w:pPr>
      <w:r>
        <w:t xml:space="preserve">Results: Projected Impact on Digital Bangladesh</w:t>
      </w:r>
    </w:p>
    <w:p>
      <w:pPr>
        <w:pStyle w:val="FirstParagraph"/>
      </w:pPr>
      <w:r>
        <w:t xml:space="preserve">The analysis suggests that increased investment in computer engineering education and R&amp;D within Bangladesh Dhaka could yield significant economic returns. By localizing technology development, costs can be reduced by an estimated 20% compared to importing ready-made solutions. Moreover, fostering a community of skilled computer engineers in Bangladesh Dhaka will attract foreign tech investments, positioning the city as a regional hub for software development.</w:t>
      </w:r>
    </w:p>
    <w:p>
      <w:pPr>
        <w:pStyle w:val="BodyText"/>
      </w:pPr>
      <w:r>
        <w:t xml:space="preserve">The data indicates that cities with strong foundational computer engineering expertise show higher resilience during crises. Therefore, strengthening this domain is not just an academic pursuit but an urgent necessity for the sustainable growth of Bangladesh Dhaka.</w:t>
      </w:r>
    </w:p>
    <w:bookmarkEnd w:id="33"/>
    <w:bookmarkEnd w:id="34"/>
    <w:bookmarkStart w:id="36" w:name="conclusion"/>
    <w:bookmarkStart w:id="35" w:name="Xac384381ae1ba65ec0837af67ea4daf22f695df"/>
    <w:p>
      <w:pPr>
        <w:pStyle w:val="Heading4"/>
      </w:pPr>
      <w:r>
        <w:t xml:space="preserve">Conclusion: A Roadmap for Future Development</w:t>
      </w:r>
    </w:p>
    <w:p>
      <w:pPr>
        <w:pStyle w:val="FirstParagraph"/>
      </w:pPr>
      <w:r>
        <w:t xml:space="preserve">In conclusion, the digital transformation of Bangladesh Dhaka hinges significantly on the capabilities and innovations provided by computer engineers. This</w:t>
      </w:r>
      <w:r>
        <w:t xml:space="preserve"> </w:t>
      </w:r>
      <w:r>
        <w:rPr>
          <w:bCs/>
          <w:b/>
        </w:rPr>
        <w:t xml:space="preserve">Poster Presentation academic</w:t>
      </w:r>
      <w:r>
        <w:t xml:space="preserve"> </w:t>
      </w:r>
      <w:r>
        <w:t xml:space="preserve">document demonstrates that technological solutions must be tailored to local contexts to be effective. The synergy between hardware durability and software intelligence offers a viable pathway for overcoming the infrastructural hurdles currently facing Bangladesh Dhaka.</w:t>
      </w:r>
    </w:p>
    <w:p>
      <w:pPr>
        <w:pStyle w:val="BodyText"/>
      </w:pPr>
      <w:r>
        <w:t xml:space="preserve">Policymakers, academia, and industry stakeholders in Bangladesh Dhaka are urged to collaborate closely. Establishing innovation hubs dedicated specifically to urban computing challenges will accelerate progress. Ultimately, empowering computer engineers with the right tools and environment is the key to unlocking the full potential of Bangladesh Dhaka as a smart, resilient metropolis.</w:t>
      </w:r>
    </w:p>
    <w:bookmarkEnd w:id="35"/>
    <w:bookmarkEnd w:id="36"/>
    <w:bookmarkStart w:id="38" w:name="references"/>
    <w:bookmarkStart w:id="37" w:name="references-acknowledgements"/>
    <w:p>
      <w:pPr>
        <w:pStyle w:val="Heading4"/>
      </w:pPr>
      <w:r>
        <w:t xml:space="preserve">References &amp; Acknowledgements</w:t>
      </w:r>
    </w:p>
    <w:p>
      <w:pPr>
        <w:pStyle w:val="FirstParagraph"/>
      </w:pPr>
      <w:r>
        <w:t xml:space="preserve">This work acknowledges the support of various tech incubators within Bangladesh Dhaka. Key references include recent studies on IoT deployment in South Asian megacities and government reports on the "Digital Bangladesh" initiative. Further detailed data is available upon request from the lead researcher.</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Computer Engineering in the Digital Transformation of Bangladesh</dc:title>
  <dc:creator/>
  <dc:language>en</dc:language>
  <cp:keywords/>
  <dcterms:created xsi:type="dcterms:W3CDTF">2026-07-29T05:02:00Z</dcterms:created>
  <dcterms:modified xsi:type="dcterms:W3CDTF">2026-07-29T05:02:00Z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