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India</w:t>
      </w:r>
      <w:r>
        <w:t xml:space="preserve"> </w:t>
      </w:r>
      <w:r>
        <w:t xml:space="preserve">Bangalore</w:t>
      </w:r>
    </w:p>
    <w:bookmarkStart w:id="20" w:name="X90a2278ae230c881a0b79ec49cf090c073ee96b"/>
    <w:p>
      <w:pPr>
        <w:pStyle w:val="Heading1"/>
      </w:pPr>
      <w:r>
        <w:t xml:space="preserve">Bridging Hardware and Software: The Evolution of the Computer Engineer in India Bangalore</w:t>
      </w:r>
    </w:p>
    <w:p>
      <w:pPr>
        <w:pStyle w:val="FirstParagraph"/>
      </w:pPr>
      <w:r>
        <w:t xml:space="preserve">A Comprehensive Poster Presentation Analysis</w:t>
      </w:r>
    </w:p>
    <w:bookmarkEnd w:id="20"/>
    <w:bookmarkStart w:id="22" w:name="introduction-and-context"/>
    <w:p>
      <w:pPr>
        <w:pStyle w:val="Heading2"/>
      </w:pPr>
      <w:r>
        <w:t xml:space="preserve">Introduction and Context</w:t>
      </w:r>
    </w:p>
    <w:p>
      <w:pPr>
        <w:pStyle w:val="FirstParagraph"/>
      </w:pPr>
      <w:r>
        <w:t xml:space="preserve">In the rapidly evolving landscape of global technology, India Bangalore has emerged as a premier hub for innovation and engineering excellence. Often referred to as the "Silicon Valley of India," this city is not merely a geographic location but a vibrant ecosystem where theoretical computer science meets practical application.</w:t>
      </w:r>
    </w:p>
    <w:p>
      <w:pPr>
        <w:pStyle w:val="BodyText"/>
      </w:pPr>
      <w:r>
        <w:t xml:space="preserve">The central subject of this academic presentation focuses on the role and impact of the</w:t>
      </w:r>
      <w:r>
        <w:t xml:space="preserve"> </w:t>
      </w:r>
      <w:r>
        <w:t xml:space="preserve">Computer Engineer</w:t>
      </w:r>
      <w:r>
        <w:t xml:space="preserve">. As we delve into the specifics, it becomes evident that these professionals are the architects of modern digital infrastructure. This poster aims to explore how computer engineers in India Bangalore are shaping local industries and contributing to global technological advancements.</w:t>
      </w:r>
    </w:p>
    <w:bookmarkStart w:id="21" w:name="the-unique-ecosystem"/>
    <w:p>
      <w:pPr>
        <w:pStyle w:val="Heading3"/>
      </w:pPr>
      <w:r>
        <w:t xml:space="preserve">The Unique Ecosystem</w:t>
      </w:r>
    </w:p>
    <w:p>
      <w:pPr>
        <w:pStyle w:val="FirstParagraph"/>
      </w:pPr>
      <w:r>
        <w:t xml:space="preserve">The environment in India Bangalore is characterized by a high density of startups, multinational corporations, and research institutions. For the computer engineer, this presents a unique opportunity to work at the intersection of cutting-edge research and mass-market application. The synergy between academic rigor and industrial demand defines the professional culture here.</w:t>
      </w:r>
    </w:p>
    <w:bookmarkEnd w:id="21"/>
    <w:bookmarkEnd w:id="22"/>
    <w:bookmarkStart w:id="23" w:name="the-role-of-the-computer-engineer"/>
    <w:p>
      <w:pPr>
        <w:pStyle w:val="Heading2"/>
      </w:pPr>
      <w:r>
        <w:t xml:space="preserve">The Role of the Computer Engineer</w:t>
      </w:r>
    </w:p>
    <w:p>
      <w:pPr>
        <w:pStyle w:val="FirstParagraph"/>
      </w:pPr>
      <w:r>
        <w:t xml:space="preserve">A computer engineer is distinct from a pure software developer or an electrical engineer. They possess the hybrid skill set required to design both the hardware and software components of computing systems. In India Bangalore, this dual competency is increasingly critical due to the rise of Internet of Things (IoT) devices, embedded systems in automotive sectors, and robotics.</w:t>
      </w:r>
    </w:p>
    <w:p>
      <w:pPr>
        <w:numPr>
          <w:ilvl w:val="0"/>
          <w:numId w:val="1001"/>
        </w:numPr>
        <w:pStyle w:val="Compact"/>
      </w:pPr>
      <w:r>
        <w:rPr>
          <w:bCs/>
          <w:b/>
        </w:rPr>
        <w:t xml:space="preserve">Hardware Design:</w:t>
      </w:r>
      <w:r>
        <w:t xml:space="preserve"> </w:t>
      </w:r>
      <w:r>
        <w:t xml:space="preserve">Creating efficient processors and circuits that can handle complex algorithms.</w:t>
      </w:r>
    </w:p>
    <w:p>
      <w:pPr>
        <w:numPr>
          <w:ilvl w:val="0"/>
          <w:numId w:val="1001"/>
        </w:numPr>
        <w:pStyle w:val="Compact"/>
      </w:pPr>
      <w:r>
        <w:rPr>
          <w:bCs/>
          <w:b/>
        </w:rPr>
        <w:t xml:space="preserve">Firmware Development:</w:t>
      </w:r>
      <w:r>
        <w:t xml:space="preserve"> </w:t>
      </w:r>
      <w:r>
        <w:t xml:space="preserve">Writing low-level code that allows hardware to function effectively.</w:t>
      </w:r>
    </w:p>
    <w:p>
      <w:pPr>
        <w:numPr>
          <w:ilvl w:val="0"/>
          <w:numId w:val="1001"/>
        </w:numPr>
        <w:pStyle w:val="Compact"/>
      </w:pPr>
      <w:r>
        <w:rPr>
          <w:bCs/>
          <w:b/>
        </w:rPr>
        <w:t xml:space="preserve">Sys-tem Integration:</w:t>
      </w:r>
    </w:p>
    <w:p>
      <w:pPr>
        <w:pStyle w:val="FirstParagraph"/>
      </w:pPr>
      <w:r>
        <w:t xml:space="preserve">In the context of India Bangalore, these roles are expanding beyond traditional IT services. The city's growing automotive and manufacturing sectors require computer engineers to develop embedded solutions for electric vehicles and smart factories.</w:t>
      </w:r>
    </w:p>
    <w:bookmarkEnd w:id="23"/>
    <w:bookmarkStart w:id="27" w:name="key-technological-domains"/>
    <w:p>
      <w:pPr>
        <w:pStyle w:val="Heading2"/>
      </w:pPr>
      <w:r>
        <w:t xml:space="preserve">Key Technological Domains</w:t>
      </w:r>
    </w:p>
    <w:p>
      <w:pPr>
        <w:pStyle w:val="FirstParagraph"/>
      </w:pPr>
      <w:r>
        <w:t xml:space="preserve">The technological contributions of computer engineers in India Bangalore are visible across several key domains. These areas highlight the versatility and depth of expertise required in this field.</w:t>
      </w:r>
    </w:p>
    <w:bookmarkStart w:id="24" w:name="Xe82bb33323fd7b665c8ab33f8f749dfad99b22b"/>
    <w:p>
      <w:pPr>
        <w:pStyle w:val="Heading3"/>
      </w:pPr>
      <w:r>
        <w:t xml:space="preserve">1. Artificial Intelligence and Edge Computing</w:t>
      </w:r>
    </w:p>
    <w:p>
      <w:pPr>
        <w:pStyle w:val="FirstParagraph"/>
      </w:pPr>
      <w:r>
        <w:t xml:space="preserve">With AI being a major focus for tech hubs globally, India Bangalore is at the forefront of implementing AI models that run on edge devices. Computer engineers are designing specialized chips and optimizing algorithms to ensure that machine learning inference happens locally on devices rather than relying solely on cloud servers. This reduces latency and enhances privacy, critical factors for applications in healthcare and finance.</w:t>
      </w:r>
    </w:p>
    <w:bookmarkEnd w:id="24"/>
    <w:bookmarkStart w:id="25" w:name="cybersecurity-infrastructure"/>
    <w:p>
      <w:pPr>
        <w:pStyle w:val="Heading3"/>
      </w:pPr>
      <w:r>
        <w:t xml:space="preserve">2. Cybersecurity Infrastructure</w:t>
      </w:r>
    </w:p>
    <w:p>
      <w:pPr>
        <w:pStyle w:val="FirstParagraph"/>
      </w:pPr>
      <w:r>
        <w:t xml:space="preserve">As digital transformation accelerates, the need for robust security measures grows. Computer engineers are responsible for building secure hardware architectures that prevent physical tampering and side-channel attacks. In India Bangalore, where many financial technology (FinTech) firms operate, securing the transactional layer is paramount.</w:t>
      </w:r>
    </w:p>
    <w:bookmarkEnd w:id="25"/>
    <w:bookmarkStart w:id="26" w:name="sustainable-computing"/>
    <w:p>
      <w:pPr>
        <w:pStyle w:val="Heading3"/>
      </w:pPr>
      <w:r>
        <w:t xml:space="preserve">3. Sustainable Computing</w:t>
      </w:r>
    </w:p>
    <w:p>
      <w:pPr>
        <w:pStyle w:val="FirstParagraph"/>
      </w:pPr>
      <w:r>
        <w:t xml:space="preserve">Sustainability is a growing concern globally. Computer engineers in this region are working on energy-efficient hardware designs and optimizing software to reduce power consumption in data centers, which are abundant in India Bangalore.</w:t>
      </w:r>
    </w:p>
    <w:bookmarkEnd w:id="26"/>
    <w:bookmarkEnd w:id="27"/>
    <w:bookmarkStart w:id="29" w:name="educational-and-professional-development"/>
    <w:p>
      <w:pPr>
        <w:pStyle w:val="Heading2"/>
      </w:pPr>
      <w:r>
        <w:t xml:space="preserve">Educational and Professional Development</w:t>
      </w:r>
    </w:p>
    <w:p>
      <w:pPr>
        <w:pStyle w:val="FirstParagraph"/>
      </w:pPr>
      <w:r>
        <w:t xml:space="preserve">The success of computer engineers in this ecosystem is deeply rooted in the educational framework available in India Bangalore. Top-tier engineering colleges and specialized training institutes provide a strong foundation in mathematics, logic design, and programming.</w:t>
      </w:r>
    </w:p>
    <w:p>
      <w:pPr>
        <w:pStyle w:val="BodyText"/>
      </w:pPr>
      <w:r>
        <w:t xml:space="preserve">However, formal education is only the beginning. Continuous learning is essential due to the rapid pace of technological change. Professionals engage with global standards while adapting them to local constraints such as cost sensitivity and diverse infrastructure conditions.</w:t>
      </w:r>
    </w:p>
    <w:bookmarkStart w:id="28" w:name="the-startup-culture"/>
    <w:p>
      <w:pPr>
        <w:pStyle w:val="Heading3"/>
      </w:pPr>
      <w:r>
        <w:t xml:space="preserve">The Startup Culture</w:t>
      </w:r>
    </w:p>
    <w:p>
      <w:pPr>
        <w:pStyle w:val="FirstParagraph"/>
      </w:pPr>
      <w:r>
        <w:t xml:space="preserve">Innovation hubs in India Bangalore foster a culture where computer engineers can pivot from research products. The collaborative environment encourages interdisciplinary teamwork, allowing engineers to solve complex problems that require both deep technical knowledge and creative thinking.</w:t>
      </w:r>
    </w:p>
    <w:bookmarkEnd w:id="28"/>
    <w:bookmarkEnd w:id="29"/>
    <w:bookmarkStart w:id="30" w:name="societal-impact-and-future-outlook"/>
    <w:p>
      <w:pPr>
        <w:pStyle w:val="Heading2"/>
      </w:pPr>
      <w:r>
        <w:t xml:space="preserve">Societal Impact and Future Outlook</w:t>
      </w:r>
    </w:p>
    <w:p>
      <w:pPr>
        <w:pStyle w:val="FirstParagraph"/>
      </w:pPr>
      <w:r>
        <w:t xml:space="preserve">The work of computer engineers extends beyond technical metrics; it has profound societal implications. In India Bangalore, these professionals are driving digital inclusion through affordable devices and accessible software solutions.</w:t>
      </w:r>
    </w:p>
    <w:p>
      <w:pPr>
        <w:numPr>
          <w:ilvl w:val="0"/>
          <w:numId w:val="1002"/>
        </w:numPr>
        <w:pStyle w:val="Compact"/>
      </w:pPr>
      <w:r>
        <w:rPr>
          <w:bCs/>
          <w:b/>
        </w:rPr>
        <w:t xml:space="preserve">Digital Literacy:</w:t>
      </w:r>
      <w:r>
        <w:t xml:space="preserve"> </w:t>
      </w:r>
      <w:r>
        <w:t xml:space="preserve">Developing user-friendly interfaces that make technology accessible to non-experts.</w:t>
      </w:r>
    </w:p>
    <w:p>
      <w:pPr>
        <w:numPr>
          <w:ilvl w:val="0"/>
          <w:numId w:val="1002"/>
        </w:numPr>
        <w:pStyle w:val="Compact"/>
      </w:pPr>
      <w:r>
        <w:rPr>
          <w:bCs/>
          <w:b/>
        </w:rPr>
        <w:t xml:space="preserve">E-Governance:</w:t>
      </w:r>
    </w:p>
    <w:p>
      <w:pPr>
        <w:numPr>
          <w:ilvl w:val="0"/>
          <w:numId w:val="1002"/>
        </w:numPr>
        <w:pStyle w:val="Compact"/>
      </w:pPr>
      <w:r>
        <w:t xml:space="preserve">Healthcare Innovation: Creating portable diagnostic tools that can be used in rural areas lacking advanced medical facilities.</w:t>
      </w:r>
    </w:p>
    <w:p>
      <w:pPr>
        <w:pStyle w:val="FirstParagraph"/>
      </w:pPr>
      <w:r>
        <w:t xml:space="preserve">The future outlook for computer engineers in this region is optimistic. As India positions itself as a global leader in digital public infrastructure, the demand for skilled professionals who can build and maintain these systems will continue to rise.</w:t>
      </w:r>
    </w:p>
    <w:bookmarkEnd w:id="30"/>
    <w:bookmarkStart w:id="32" w:name="challenges-and-strategic-recommendations"/>
    <w:p>
      <w:pPr>
        <w:pStyle w:val="Heading2"/>
      </w:pPr>
      <w:r>
        <w:t xml:space="preserve">Challenges and Strategic Recommendations</w:t>
      </w:r>
    </w:p>
    <w:p>
      <w:pPr>
        <w:pStyle w:val="FirstParagraph"/>
      </w:pPr>
      <w:r>
        <w:t xml:space="preserve">Despite the progress, challenges remain. These include the need for advanced research facilities, talent retention in competitive markets, and addressing energy efficiency concerns.</w:t>
      </w:r>
    </w:p>
    <w:bookmarkStart w:id="31" w:name="recommendations-for-stakeholders"/>
    <w:p>
      <w:pPr>
        <w:pStyle w:val="Heading3"/>
      </w:pPr>
      <w:r>
        <w:t xml:space="preserve">Recommendations for Stakeholders</w:t>
      </w:r>
    </w:p>
    <w:p>
      <w:pPr>
        <w:numPr>
          <w:ilvl w:val="0"/>
          <w:numId w:val="1003"/>
        </w:numPr>
        <w:pStyle w:val="Compact"/>
      </w:pPr>
      <w:r>
        <w:rPr>
          <w:bCs/>
          <w:b/>
        </w:rPr>
        <w:t xml:space="preserve">Government Policy:</w:t>
      </w:r>
    </w:p>
    <w:p>
      <w:pPr>
        <w:numPr>
          <w:ilvl w:val="0"/>
          <w:numId w:val="1003"/>
        </w:numPr>
        <w:pStyle w:val="Compact"/>
      </w:pPr>
      <w:r>
        <w:t xml:space="preserve">Academic-Industry Partnerships: Strengthen ties between universities in India Bangalore and tech companies to ensure curricula remain relevant.</w:t>
      </w:r>
    </w:p>
    <w:p>
      <w:pPr>
        <w:numPr>
          <w:ilvl w:val="0"/>
          <w:numId w:val="1003"/>
        </w:numPr>
        <w:pStyle w:val="Compact"/>
      </w:pPr>
      <w:r>
        <w:t xml:space="preserve">Sustainability Standards: Implement stricter guidelines for electronic waste management and energy-efficient design practices.</w:t>
      </w:r>
    </w:p>
    <w:p>
      <w:pPr>
        <w:pStyle w:val="FirstParagraph"/>
      </w:pPr>
      <w:r>
        <w:t xml:space="preserve">By addressing these challenges, the region can sustain its momentum as a global tech hub. The role of the computer engineer will remain central to this transformation, requiring adaptability, ethical consideration, and technical prowess.</w:t>
      </w:r>
    </w:p>
    <w:bookmarkEnd w:id="31"/>
    <w:bookmarkEnd w:id="32"/>
    <w:bookmarkStart w:id="33" w:name="conclusion"/>
    <w:p>
      <w:pPr>
        <w:pStyle w:val="Heading2"/>
      </w:pPr>
      <w:r>
        <w:t xml:space="preserve">Conclusion</w:t>
      </w:r>
    </w:p>
    <w:p>
      <w:pPr>
        <w:pStyle w:val="FirstParagraph"/>
      </w:pPr>
      <w:r>
        <w:rPr>
          <w:bCs/>
          <w:b/>
        </w:rPr>
        <w:t xml:space="preserve">This poster presentation highlights the critical and multifaceted role of the Computer Engineer in India Bangalore.</w:t>
      </w:r>
    </w:p>
    <w:p>
      <w:pPr>
        <w:pStyle w:val="BodyText"/>
      </w:pPr>
      <w:r>
        <w:t xml:space="preserve">The city stands as a testament to how specialized engineering talent can drive economic growth, technological innovation, and societal improvement. By leveraging their hybrid expertise in hardware and software, computer engineers are not just adapting to change; they are defining the future of technology. As we look forward, continued investment in education, research infrastructure will be essential for sustaining this vibrant ecosystem.</w:t>
      </w:r>
    </w:p>
    <w:p>
      <w:pPr>
        <w:pStyle w:val="BodyText"/>
      </w:pPr>
      <w:r>
        <w:rPr>
          <w:iCs/>
          <w:i/>
        </w:rPr>
        <w:t xml:space="preserve">The integration of academic rigor with industrial application ensures that India Bangalore remains a beacon of engineering excellence on the global stage.</w:t>
      </w:r>
    </w:p>
    <w:bookmarkEnd w:id="33"/>
    <w:p>
      <w:pPr>
        <w:pStyle w:val="BodyText"/>
      </w:pPr>
      <w:r>
        <w:t xml:space="preserve">This document was prepared as an academic poster presentation resource. It emphasizes the specific contributions and context of Computer Engineers within the dynamic tech landscape of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Computer Engineers in India Bangalore</dc:title>
  <dc:creator/>
  <dc:language>en</dc:language>
  <cp:keywords/>
  <dcterms:created xsi:type="dcterms:W3CDTF">2026-07-29T08:27:31Z</dcterms:created>
  <dcterms:modified xsi:type="dcterms:W3CDTF">2026-07-29T08:27:31Z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