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Italy</w:t>
      </w:r>
      <w:r>
        <w:t xml:space="preserve"> </w:t>
      </w:r>
      <w:r>
        <w:t xml:space="preserve">Naples</w:t>
      </w:r>
    </w:p>
    <w:bookmarkStart w:id="30" w:name="Xd3f11bb6a9da843e35e44cf634304981706e9e9"/>
    <w:p>
      <w:pPr>
        <w:pStyle w:val="Heading1"/>
      </w:pPr>
      <w:r>
        <w:t xml:space="preserve">Bridging Ancient Heritage and Digital Horizons: The Evolving Role of the Computer Engineer in Italy, Naples</w:t>
      </w:r>
    </w:p>
    <w:p>
      <w:pPr>
        <w:pStyle w:val="FirstParagraph"/>
      </w:pPr>
      <w:r>
        <w:rPr>
          <w:bCs/>
          <w:b/>
        </w:rPr>
        <w:t xml:space="preserve">A Comprehensive Academic Poster Presentation on Technological Innovation in Southern Europe</w:t>
      </w:r>
    </w:p>
    <w:p>
      <w:r>
        <w:pict>
          <v:rect style="width:0;height:1.5pt" o:hralign="center" o:hrstd="t" o:hr="t"/>
        </w:pict>
      </w:r>
    </w:p>
    <w:bookmarkStart w:id="20" w:name="abstract"/>
    <w:p>
      <w:pPr>
        <w:pStyle w:val="Heading2"/>
      </w:pPr>
      <w:r>
        <w:t xml:space="preserve">Abstract</w:t>
      </w:r>
    </w:p>
    <w:p>
      <w:pPr>
        <w:pStyle w:val="FirstParagraph"/>
      </w:pPr>
      <w:r>
        <w:t xml:space="preserve">This academic</w:t>
      </w:r>
      <w:r>
        <w:t xml:space="preserve"> </w:t>
      </w:r>
      <w:r>
        <w:rPr>
          <w:bCs/>
          <w:b/>
        </w:rPr>
        <w:t xml:space="preserve">poster presentation</w:t>
      </w:r>
      <w:r>
        <w:t xml:space="preserve">, designed for the vibrant and historically rich academic community of</w:t>
      </w:r>
      <w:r>
        <w:t xml:space="preserve"> </w:t>
      </w:r>
      <w:r>
        <w:rPr>
          <w:bCs/>
          <w:b/>
        </w:rPr>
        <w:t xml:space="preserve">Naples, Italy</w:t>
      </w:r>
      <w:r>
        <w:t xml:space="preserve">, delves into the multifaceted role of the modern</w:t>
      </w:r>
      <w:r>
        <w:t xml:space="preserve"> </w:t>
      </w:r>
      <w:r>
        <w:rPr>
          <w:bCs/>
          <w:b/>
        </w:rPr>
        <w:t xml:space="preserve">Computer Engineer</w:t>
      </w:r>
      <w:r>
        <w:t xml:space="preserve">. As a city where ancient Roman ruins coexist with cutting-edge industrial zones, Naples presents a unique ecosystem for technological advancement. This document explores how Computer Engineers are pivotal in driving digital transformation across various sectors in Southern Italy, from smart agriculture to advanced maritime logistics. By examining the specific challenges and opportunities present in</w:t>
      </w:r>
      <w:r>
        <w:t xml:space="preserve"> </w:t>
      </w:r>
      <w:r>
        <w:rPr>
          <w:bCs/>
          <w:b/>
        </w:rPr>
        <w:t xml:space="preserve">Italy</w:t>
      </w:r>
      <w:r>
        <w:t xml:space="preserve">, particularly within the context of</w:t>
      </w:r>
      <w:r>
        <w:t xml:space="preserve"> </w:t>
      </w:r>
      <w:r>
        <w:rPr>
          <w:bCs/>
          <w:b/>
        </w:rPr>
        <w:t xml:space="preserve">Naples</w:t>
      </w:r>
      <w:r>
        <w:t xml:space="preserve">, we highlight the essential contributions of computer engineering to societal progress, economic growth, and cultural preservation.</w:t>
      </w:r>
    </w:p>
    <w:p>
      <w:r>
        <w:pict>
          <v:rect style="width:0;height:1.5pt" o:hralign="center" o:hrstd="t" o:hr="t"/>
        </w:pict>
      </w:r>
    </w:p>
    <w:bookmarkEnd w:id="20"/>
    <w:bookmarkStart w:id="21" w:name="Xe6b140022d1dc231371b1b70778bdf591c85921"/>
    <w:p>
      <w:pPr>
        <w:pStyle w:val="Heading2"/>
      </w:pPr>
      <w:r>
        <w:t xml:space="preserve">Introduction: The Convergence of Tradition and Technology</w:t>
      </w:r>
    </w:p>
    <w:p>
      <w:pPr>
        <w:pStyle w:val="FirstParagraph"/>
      </w:pPr>
      <w:r>
        <w:t xml:space="preserve">The city of</w:t>
      </w:r>
      <w:r>
        <w:t xml:space="preserve"> </w:t>
      </w:r>
      <w:r>
        <w:rPr>
          <w:bCs/>
          <w:b/>
        </w:rPr>
        <w:t xml:space="preserve">Naples, Italy</w:t>
      </w:r>
      <w:r>
        <w:t xml:space="preserve">, stands as a testament to centuries of history, yet it is rapidly evolving into a hub for innovation in Southern Europe. For the academic community and industry leaders alike, understanding the role of the</w:t>
      </w:r>
      <w:r>
        <w:t xml:space="preserve"> </w:t>
      </w:r>
      <w:r>
        <w:rPr>
          <w:bCs/>
          <w:b/>
        </w:rPr>
        <w:t xml:space="preserve">Computer Engineer</w:t>
      </w:r>
      <w:r>
        <w:t xml:space="preserve"> </w:t>
      </w:r>
      <w:r>
        <w:t xml:space="preserve">is crucial in navigating this transition. This</w:t>
      </w:r>
      <w:r>
        <w:t xml:space="preserve"> </w:t>
      </w:r>
      <w:r>
        <w:rPr>
          <w:iCs/>
          <w:i/>
        </w:rPr>
        <w:t xml:space="preserve">poster presentation</w:t>
      </w:r>
      <w:r>
        <w:t xml:space="preserve"> </w:t>
      </w:r>
      <w:r>
        <w:t xml:space="preserve">aims to dissect how computer engineering principles are applied to solve complex local problems while contributing to global technological standards.</w:t>
      </w:r>
    </w:p>
    <w:p>
      <w:pPr>
        <w:pStyle w:val="BodyText"/>
      </w:pPr>
      <w:r>
        <w:t xml:space="preserve">In recent years, there has been a surge in interest regarding digital infrastructure and software architecture within the region. However, the unique cultural and geographical context of Naples requires specialized engineering approaches. The</w:t>
      </w:r>
      <w:r>
        <w:t xml:space="preserve"> </w:t>
      </w:r>
      <w:r>
        <w:rPr>
          <w:bCs/>
          <w:b/>
        </w:rPr>
        <w:t xml:space="preserve">Computer Engineer</w:t>
      </w:r>
      <w:r>
        <w:t xml:space="preserve"> </w:t>
      </w:r>
      <w:r>
        <w:t xml:space="preserve">is no longer just a developer of code; they are architects of sustainable solutions that respect local heritage while embracing futuristic possibilities.</w:t>
      </w:r>
    </w:p>
    <w:p>
      <w:r>
        <w:pict>
          <v:rect style="width:0;height:1.5pt" o:hralign="center" o:hrstd="t" o:hr="t"/>
        </w:pict>
      </w:r>
    </w:p>
    <w:bookmarkEnd w:id="21"/>
    <w:bookmarkStart w:id="22" w:name="core-competencies-and-methodologies"/>
    <w:p>
      <w:pPr>
        <w:pStyle w:val="Heading2"/>
      </w:pPr>
      <w:r>
        <w:t xml:space="preserve">Core Competencies and Methodologies</w:t>
      </w:r>
    </w:p>
    <w:p>
      <w:pPr>
        <w:pStyle w:val="FirstParagraph"/>
      </w:pPr>
      <w:r>
        <w:t xml:space="preserve">The academic framework presented here emphasizes a robust set of competencies required for successful deployment in the Italian market. Key areas include:</w:t>
      </w:r>
    </w:p>
    <w:p>
      <w:pPr>
        <w:numPr>
          <w:ilvl w:val="0"/>
          <w:numId w:val="1001"/>
        </w:numPr>
        <w:pStyle w:val="Compact"/>
      </w:pPr>
      <w:r>
        <w:rPr>
          <w:bCs/>
          <w:b/>
        </w:rPr>
        <w:t xml:space="preserve">Distributed Systems Architecture:</w:t>
      </w:r>
      <w:r>
        <w:t xml:space="preserve"> </w:t>
      </w:r>
      <w:r>
        <w:t xml:space="preserve">With</w:t>
      </w:r>
      <w:r>
        <w:t xml:space="preserve"> </w:t>
      </w:r>
      <w:r>
        <w:rPr>
          <w:bCs/>
          <w:b/>
        </w:rPr>
        <w:t xml:space="preserve">Naples, Italy</w:t>
      </w:r>
      <w:r>
        <w:t xml:space="preserve">, serving as a critical node in Mediterranean data routes, engineers must design resilient networks that ensure high availability and low latency for international communications.</w:t>
      </w:r>
    </w:p>
    <w:p>
      <w:pPr>
        <w:numPr>
          <w:ilvl w:val="0"/>
          <w:numId w:val="1001"/>
        </w:numPr>
        <w:pStyle w:val="Compact"/>
      </w:pPr>
      <w:r>
        <w:rPr>
          <w:bCs/>
          <w:b/>
        </w:rPr>
        <w:t xml:space="preserve">Data Analytics and AI Integration:</w:t>
      </w:r>
      <w:r>
        <w:t xml:space="preserve"> </w:t>
      </w:r>
      <w:r>
        <w:t xml:space="preserve">Leveraging big data to optimize local industries such as tourism and food supply chains is a primary focus. Computer Engineers utilize machine learning models to predict trends, manage resources efficiently, and enhance user experiences.</w:t>
      </w:r>
    </w:p>
    <w:p>
      <w:pPr>
        <w:numPr>
          <w:ilvl w:val="0"/>
          <w:numId w:val="1001"/>
        </w:numPr>
        <w:pStyle w:val="Compact"/>
      </w:pPr>
      <w:r>
        <w:rPr>
          <w:bCs/>
          <w:b/>
        </w:rPr>
        <w:t xml:space="preserve">Cybersecurity in Heritage Sites:</w:t>
      </w:r>
      <w:r>
        <w:t xml:space="preserve"> </w:t>
      </w:r>
      <w:r>
        <w:t xml:space="preserve">Protecting digital assets related to cultural heritage is paramount. This involves securing databases of archaeological findings and ensuring that smart city technologies do not compromise the integrity of historical landmarks.</w:t>
      </w:r>
    </w:p>
    <w:p>
      <w:r>
        <w:pict>
          <v:rect style="width:0;height:1.5pt" o:hralign="center" o:hrstd="t" o:hr="t"/>
        </w:pict>
      </w:r>
    </w:p>
    <w:bookmarkEnd w:id="22"/>
    <w:bookmarkStart w:id="26" w:name="case-studies-in-the-neapolitan-context"/>
    <w:p>
      <w:pPr>
        <w:pStyle w:val="Heading2"/>
      </w:pPr>
      <w:r>
        <w:t xml:space="preserve">Case Studies in the Neapolitan Context</w:t>
      </w:r>
    </w:p>
    <w:p>
      <w:pPr>
        <w:pStyle w:val="FirstParagraph"/>
      </w:pPr>
      <w:r>
        <w:t xml:space="preserve">To illustrate the practical application of computer engineering, this</w:t>
      </w:r>
      <w:r>
        <w:t xml:space="preserve"> </w:t>
      </w:r>
      <w:r>
        <w:rPr>
          <w:bCs/>
          <w:b/>
        </w:rPr>
        <w:t xml:space="preserve">poster presentation</w:t>
      </w:r>
      <w:r>
        <w:t xml:space="preserve"> </w:t>
      </w:r>
      <w:r>
        <w:t xml:space="preserve">highlights several case studies specific to the region:</w:t>
      </w:r>
    </w:p>
    <w:bookmarkStart w:id="23" w:name="smart-port-logistics-of-naples"/>
    <w:p>
      <w:pPr>
        <w:pStyle w:val="Heading3"/>
      </w:pPr>
      <w:r>
        <w:t xml:space="preserve">1. Smart Port Logistics of Naples</w:t>
      </w:r>
    </w:p>
    <w:p>
      <w:pPr>
        <w:pStyle w:val="FirstParagraph"/>
      </w:pPr>
      <w:r>
        <w:t xml:space="preserve">The Port of Naples is one of the busiest in Italy. Computer Engineers have implemented IoT (Internet of Things) solutions to monitor container movements, optimize fuel consumption for cargo ships, and streamline customs procedures through automated blockchain ledgers. These innovations not only reduce carbon footprints but also significantly increase operational efficiency.</w:t>
      </w:r>
    </w:p>
    <w:bookmarkEnd w:id="23"/>
    <w:bookmarkStart w:id="24" w:name="digital-preservation-of-pompeii"/>
    <w:p>
      <w:pPr>
        <w:pStyle w:val="Heading3"/>
      </w:pPr>
      <w:r>
        <w:t xml:space="preserve">2. Digital Preservation of Pompeii</w:t>
      </w:r>
    </w:p>
    <w:p>
      <w:pPr>
        <w:pStyle w:val="FirstParagraph"/>
      </w:pPr>
      <w:r>
        <w:t xml:space="preserve">In collaboration with local universities in</w:t>
      </w:r>
      <w:r>
        <w:t xml:space="preserve"> </w:t>
      </w:r>
      <w:r>
        <w:rPr>
          <w:bCs/>
          <w:b/>
        </w:rPr>
        <w:t xml:space="preserve">Naples, Italy</w:t>
      </w:r>
      <w:r>
        <w:t xml:space="preserve">, engineers are using LiDAR scanning and 3D modeling to create digital twins of ancient sites. This allows for virtual tours that generate revenue while preserving the physical site from overcrowding. The role of the computer engineer here extends beyond coding to include rigorous data management and preservation strategies.</w:t>
      </w:r>
    </w:p>
    <w:bookmarkEnd w:id="24"/>
    <w:bookmarkStart w:id="25" w:name="agricultural-tech-in-campania"/>
    <w:p>
      <w:pPr>
        <w:pStyle w:val="Heading3"/>
      </w:pPr>
      <w:r>
        <w:t xml:space="preserve">3. Agricultural Tech in Campania</w:t>
      </w:r>
    </w:p>
    <w:p>
      <w:pPr>
        <w:pStyle w:val="FirstParagraph"/>
      </w:pPr>
      <w:r>
        <w:t xml:space="preserve">Campania, the region surrounding Naples, is famous for its agriculture (tomatoes, olives, wine). Computer Engineers are deploying precision farming techniques using drones and sensor networks to monitor soil health and water usage. This ensures sustainable practices that protect the land while maximizing yield for local farmers.</w:t>
      </w:r>
    </w:p>
    <w:p>
      <w:r>
        <w:pict>
          <v:rect style="width:0;height:1.5pt" o:hralign="center" o:hrstd="t" o:hr="t"/>
        </w:pict>
      </w:r>
    </w:p>
    <w:bookmarkEnd w:id="25"/>
    <w:bookmarkEnd w:id="26"/>
    <w:bookmarkStart w:id="27" w:name="challenges-and-future-directions"/>
    <w:p>
      <w:pPr>
        <w:pStyle w:val="Heading2"/>
      </w:pPr>
      <w:r>
        <w:t xml:space="preserve">Challenges and Future Directions</w:t>
      </w:r>
    </w:p>
    <w:p>
      <w:pPr>
        <w:pStyle w:val="FirstParagraph"/>
      </w:pPr>
      <w:r>
        <w:t xml:space="preserve">Despite the progress, several challenges remain for the</w:t>
      </w:r>
      <w:r>
        <w:t xml:space="preserve"> </w:t>
      </w:r>
      <w:r>
        <w:rPr>
          <w:bCs/>
          <w:b/>
        </w:rPr>
        <w:t xml:space="preserve">Computer Engineer</w:t>
      </w:r>
      <w:r>
        <w:t xml:space="preserve"> </w:t>
      </w:r>
      <w:r>
        <w:t xml:space="preserve">in this region. These include:</w:t>
      </w:r>
    </w:p>
    <w:p>
      <w:pPr>
        <w:numPr>
          <w:ilvl w:val="0"/>
          <w:numId w:val="1002"/>
        </w:numPr>
        <w:pStyle w:val="Compact"/>
      </w:pPr>
      <w:r>
        <w:rPr>
          <w:bCs/>
          <w:b/>
        </w:rPr>
        <w:t xml:space="preserve">Skill Gap:</w:t>
      </w:r>
      <w:r>
        <w:br/>
      </w:r>
    </w:p>
    <w:p>
      <w:pPr>
        <w:numPr>
          <w:ilvl w:val="0"/>
          <w:numId w:val="1002"/>
        </w:numPr>
        <w:pStyle w:val="Compact"/>
      </w:pPr>
      <w:r>
        <w:t xml:space="preserve">Funding and Infrastructure:: While improving, rural areas in Southern Italy still face connectivity issues. Engineers must develop offline-first applications and low-bandwidth solutions.</w:t>
      </w:r>
    </w:p>
    <w:p>
      <w:pPr>
        <w:numPr>
          <w:ilvl w:val="0"/>
          <w:numId w:val="1002"/>
        </w:numPr>
        <w:pStyle w:val="Compact"/>
      </w:pPr>
      <w:r>
        <w:rPr>
          <w:bCs/>
          <w:b/>
        </w:rPr>
        <w:t xml:space="preserve">Cultural Integration:</w:t>
      </w:r>
      <w:r>
        <w:t xml:space="preserve">: Bridging the gap between technical teams and local stakeholders requires strong communication skills and an understanding of regional dynamics.</w:t>
      </w:r>
    </w:p>
    <w:p>
      <w:pPr>
        <w:pStyle w:val="FirstParagraph"/>
      </w:pPr>
      <w:r>
        <w:t xml:space="preserve">Looking forward, the integration of Quantum Computing research hubs in academic institutions could revolutionize computational power available to researchers in</w:t>
      </w:r>
      <w:r>
        <w:t xml:space="preserve"> </w:t>
      </w:r>
      <w:r>
        <w:rPr>
          <w:bCs/>
          <w:b/>
        </w:rPr>
        <w:t xml:space="preserve">Naples, Italy</w:t>
      </w:r>
      <w:r>
        <w:t xml:space="preserve">. Furthermore, increased collaboration between public sectors and private tech firms will be essential for scaling these initiatives.</w:t>
      </w:r>
    </w:p>
    <w:p>
      <w:r>
        <w:pict>
          <v:rect style="width:0;height:1.5pt" o:hralign="center" o:hrstd="t" o:hr="t"/>
        </w:pict>
      </w:r>
    </w:p>
    <w:bookmarkEnd w:id="27"/>
    <w:bookmarkStart w:id="28" w:name="conclusion"/>
    <w:p>
      <w:pPr>
        <w:pStyle w:val="Heading2"/>
      </w:pPr>
      <w:r>
        <w:t xml:space="preserve">Conclusion</w:t>
      </w:r>
    </w:p>
    <w:p>
      <w:pPr>
        <w:pStyle w:val="FirstParagraph"/>
      </w:pPr>
      <w:r>
        <w:t xml:space="preserve">This</w:t>
      </w:r>
      <w:r>
        <w:t xml:space="preserve"> </w:t>
      </w:r>
      <w:r>
        <w:rPr>
          <w:bCs/>
          <w:b/>
        </w:rPr>
        <w:t xml:space="preserve">poster presentation</w:t>
      </w:r>
      <w:r>
        <w:t xml:space="preserve"> </w:t>
      </w:r>
      <w:r>
        <w:t xml:space="preserve">underscores the critical importance of the</w:t>
      </w:r>
      <w:r>
        <w:t xml:space="preserve"> </w:t>
      </w:r>
      <w:r>
        <w:rPr>
          <w:bCs/>
          <w:b/>
        </w:rPr>
        <w:t xml:space="preserve">Computer Engineer</w:t>
      </w:r>
      <w:r>
        <w:t xml:space="preserve"> </w:t>
      </w:r>
      <w:r>
        <w:t xml:space="preserve">in shaping the future of</w:t>
      </w:r>
    </w:p>
    <w:p>
      <w:pPr>
        <w:pStyle w:val="BodyText"/>
      </w:pPr>
      <w:r>
        <w:t xml:space="preserve">Naples, Italy. By combining technical expertise with a deep respect for local culture and environment, engineers can drive meaningful change. As we move towards a more interconnected world, it is imperative that academic institutions and industry partners work together to nurture talent capable of addressing these unique regional challenges.</w:t>
      </w:r>
    </w:p>
    <w:p>
      <w:pPr>
        <w:pStyle w:val="BodyText"/>
      </w:pPr>
      <w:r>
        <w:t xml:space="preserve">The synergy between tradition and technology in Naples offers a compelling model for other historic cities worldwide. It demonstrates how engineering innovation can coexist with cultural heritage, creating sustainable ecosystems that benefit both locals and visitors alike. We invite further discussion on how we can enhance this collaboration through interdisciplinary research projects, international partnerships, and policy advocacy.</w:t>
      </w:r>
    </w:p>
    <w:p>
      <w:r>
        <w:pict>
          <v:rect style="width:0;height:1.5pt" o:hralign="center" o:hrstd="t" o:hr="t"/>
        </w:pict>
      </w:r>
    </w:p>
    <w:bookmarkEnd w:id="28"/>
    <w:bookmarkStart w:id="29" w:name="references-and-acknowledgments"/>
    <w:p>
      <w:pPr>
        <w:pStyle w:val="Heading2"/>
      </w:pPr>
      <w:r>
        <w:t xml:space="preserve">References and Acknowledgments</w:t>
      </w:r>
    </w:p>
    <w:p>
      <w:pPr>
        <w:pStyle w:val="FirstParagraph"/>
      </w:pPr>
      <w:r>
        <w:t xml:space="preserve">This work acknowledges the contributions of the University of Naples Federico II, local tech startups, and municipal government bodies involved in digital transformation initiatives. Special thanks to all researchers who have paved the way for integrating computer engineering solutions into everyday life in Southern Italy.</w:t>
      </w:r>
    </w:p>
    <w:p>
      <w:pPr>
        <w:pStyle w:val="BodyText"/>
      </w:pPr>
      <w:r>
        <w:rPr>
          <w:iCs/>
          <w:i/>
        </w:rPr>
        <w:t xml:space="preserve">Note: This document serves as an academic guide for poster presentations focusing on regional technological advancements.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Italy Naples</dc:title>
  <dc:creator/>
  <dc:language>en</dc:language>
  <cp:keywords/>
  <dcterms:created xsi:type="dcterms:W3CDTF">2026-07-29T10:24:17Z</dcterms:created>
  <dcterms:modified xsi:type="dcterms:W3CDTF">2026-07-29T10:24:17Z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