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Kuwait</w:t>
      </w:r>
      <w:r>
        <w:t xml:space="preserve"> </w:t>
      </w:r>
      <w:r>
        <w:t xml:space="preserve">City</w:t>
      </w:r>
    </w:p>
    <w:bookmarkStart w:id="20" w:name="X737ff8940921988b16e32da4ff73e5f11e13cd7"/>
    <w:p>
      <w:pPr>
        <w:pStyle w:val="Heading1"/>
      </w:pPr>
      <w:r>
        <w:t xml:space="preserve">The Role of the Computer Engineer in the Digital Transformation of Kuwait City</w:t>
      </w:r>
    </w:p>
    <w:p>
      <w:pPr>
        <w:pStyle w:val="FirstParagraph"/>
      </w:pPr>
      <w:r>
        <w:t xml:space="preserve">Author: Dr. Ahmed Al-Sabah, Senior Systems Architect</w:t>
      </w:r>
      <w:r>
        <w:br/>
      </w:r>
      <w:r>
        <w:t xml:space="preserve">Affiliation: Department of Engineering, National University of Kuwait</w:t>
      </w:r>
      <w:r>
        <w:br/>
      </w:r>
      <w:r>
        <w:t xml:space="preserve">Event Location: Kuwait City Convention Center, Kuwait City</w:t>
      </w:r>
    </w:p>
    <w:bookmarkEnd w:id="20"/>
    <w:bookmarkStart w:id="21" w:name="introduction-and-context"/>
    <w:p>
      <w:pPr>
        <w:pStyle w:val="Heading2"/>
      </w:pPr>
      <w:r>
        <w:t xml:space="preserve">1. Introduction and Context</w:t>
      </w:r>
    </w:p>
    <w:p>
      <w:pPr>
        <w:pStyle w:val="FirstParagraph"/>
      </w:pPr>
      <w:r>
        <w:t xml:space="preserve">The global technological landscape is undergoing a seismic shift driven by the integration of artificial intelligence, the Internet of Things (IoT), and big data analytics. In this context, the profession of the</w:t>
      </w:r>
      <w:r>
        <w:t xml:space="preserve"> </w:t>
      </w:r>
      <w:r>
        <w:rPr>
          <w:bCs/>
          <w:b/>
        </w:rPr>
        <w:t xml:space="preserve">Computer Engineer</w:t>
      </w:r>
      <w:r>
        <w:t xml:space="preserve"> </w:t>
      </w:r>
      <w:r>
        <w:t xml:space="preserve">has emerged not merely as a technical support role but as a strategic pillar for urban development. This poster presentation focuses on how computer engineering disciplines are directly influencing policy, infrastructure, and social connectivity within</w:t>
      </w:r>
      <w:r>
        <w:t xml:space="preserve"> </w:t>
      </w:r>
      <w:r>
        <w:rPr>
          <w:bCs/>
          <w:b/>
        </w:rPr>
        <w:t xml:space="preserve">Kuwait City</w:t>
      </w:r>
      <w:r>
        <w:t xml:space="preserve">, the vibrant capital of Kuwait. As a hub of commerce, culture, and governance in the Middle East,</w:t>
      </w:r>
      <w:r>
        <w:t xml:space="preserve"> </w:t>
      </w:r>
      <w:r>
        <w:rPr>
          <w:bCs/>
          <w:b/>
        </w:rPr>
        <w:t xml:space="preserve">Kuwait City</w:t>
      </w:r>
      <w:r>
        <w:t xml:space="preserve"> </w:t>
      </w:r>
      <w:r>
        <w:t xml:space="preserve">presents a unique ecosystem where traditional heritage meets rapid modernization.</w:t>
      </w:r>
    </w:p>
    <w:p>
      <w:pPr>
        <w:pStyle w:val="BodyText"/>
      </w:pPr>
      <w:r>
        <w:t xml:space="preserve">The primary objective of this academic exploration is to demonstrate how computer engineers serve as the architects of this digital renaissance. By leveraging advanced computational skills and hardware-software integration expertise, computer engineers are addressing specific urban challenges inherent to</w:t>
      </w:r>
      <w:r>
        <w:t xml:space="preserve"> </w:t>
      </w:r>
      <w:r>
        <w:rPr>
          <w:bCs/>
          <w:b/>
        </w:rPr>
        <w:t xml:space="preserve">Kuwait City</w:t>
      </w:r>
      <w:r>
        <w:t xml:space="preserve">, ranging from smart traffic management systems to secure e-government platforms.</w:t>
      </w:r>
    </w:p>
    <w:bookmarkEnd w:id="21"/>
    <w:bookmarkStart w:id="24" w:name="Xae163c86a8b0d08c5018b5b166743a645689531"/>
    <w:p>
      <w:pPr>
        <w:pStyle w:val="Heading2"/>
      </w:pPr>
      <w:r>
        <w:t xml:space="preserve">2. The Intersection of Technology and Urban Planning in Kuwait City</w:t>
      </w:r>
    </w:p>
    <w:p>
      <w:pPr>
        <w:pStyle w:val="FirstParagraph"/>
      </w:pPr>
      <w:r>
        <w:rPr>
          <w:bCs/>
          <w:b/>
        </w:rPr>
        <w:t xml:space="preserve">Kuwait City</w:t>
      </w:r>
      <w:r>
        <w:t xml:space="preserve">, like many major metropolitan areas, faces the dual challenge of maintaining its unique cultural identity while adopting cutting-edge smart city technologies. The deployment of smart infrastructure requires a deep understanding of embedded systems, network security, and data processing—all core competencies of the</w:t>
      </w:r>
      <w:r>
        <w:t xml:space="preserve"> </w:t>
      </w:r>
      <w:r>
        <w:rPr>
          <w:bCs/>
          <w:b/>
        </w:rPr>
        <w:t xml:space="preserve">Computer Engineer</w:t>
      </w:r>
      <w:r>
        <w:t xml:space="preserve">.</w:t>
      </w:r>
    </w:p>
    <w:bookmarkStart w:id="22" w:name="Xa853eb385374cab14c0efa0b6eaeb07275f8698"/>
    <w:p>
      <w:pPr>
        <w:pStyle w:val="Heading3"/>
      </w:pPr>
      <w:r>
        <w:t xml:space="preserve">A. Smart Infrastructure and IoT Integration</w:t>
      </w:r>
    </w:p>
    <w:p>
      <w:pPr>
        <w:pStyle w:val="FirstParagraph"/>
      </w:pPr>
      <w:r>
        <w:t xml:space="preserve">In recent years, initiatives have been launched to digitize municipal services in Kuwait. Computer engineers are at the forefront of designing sensor networks that monitor energy consumption in public buildings across</w:t>
      </w:r>
      <w:r>
        <w:t xml:space="preserve"> </w:t>
      </w:r>
      <w:r>
        <w:rPr>
          <w:bCs/>
          <w:b/>
        </w:rPr>
        <w:t xml:space="preserve">Kuwait City</w:t>
      </w:r>
      <w:r>
        <w:t xml:space="preserve">. These engineers develop algorithms that optimize electricity usage, a critical factor given the climatic conditions and high cooling demands of the region. By integrating IoT devices with central processing units, computer engineers ensure that data flows seamlessly from streetlights to traffic signals, enhancing efficiency and reducing the carbon footprint of</w:t>
      </w:r>
      <w:r>
        <w:t xml:space="preserve"> </w:t>
      </w:r>
      <w:r>
        <w:rPr>
          <w:bCs/>
          <w:b/>
        </w:rPr>
        <w:t xml:space="preserve">Kuwait City</w:t>
      </w:r>
      <w:r>
        <w:t xml:space="preserve">.</w:t>
      </w:r>
    </w:p>
    <w:bookmarkEnd w:id="22"/>
    <w:bookmarkStart w:id="23" w:name="X8a20b00495fc9ce893bbaf3a2d307e027981072"/>
    <w:p>
      <w:pPr>
        <w:pStyle w:val="Heading3"/>
      </w:pPr>
      <w:r>
        <w:t xml:space="preserve">B. Cybersecurity in Critical Infrastructure</w:t>
      </w:r>
    </w:p>
    <w:p>
      <w:pPr>
        <w:pStyle w:val="FirstParagraph"/>
      </w:pPr>
      <w:r>
        <w:t xml:space="preserve">As</w:t>
      </w:r>
      <w:r>
        <w:t xml:space="preserve"> </w:t>
      </w:r>
      <w:r>
        <w:rPr>
          <w:bCs/>
          <w:b/>
        </w:rPr>
        <w:t xml:space="preserve">Kuwait City</w:t>
      </w:r>
      <w:r>
        <w:t xml:space="preserve"> </w:t>
      </w:r>
      <w:r>
        <w:t xml:space="preserve">moves towards a fully digitized economy, the protection of data becomes paramount. The role of the computer engineer extends into cybersecurity, where they design robust encryption protocols and secure network architectures to protect government databases and financial transactions. Given that Kuwait is positioning itself as a regional financial hub, the reliability and security provided by computer engineers are essential for fostering trust in digital banking systems.</w:t>
      </w:r>
    </w:p>
    <w:bookmarkEnd w:id="23"/>
    <w:bookmarkEnd w:id="24"/>
    <w:bookmarkStart w:id="25" w:name="economic-impact-and-innovation-ecosystem"/>
    <w:p>
      <w:pPr>
        <w:pStyle w:val="Heading2"/>
      </w:pPr>
      <w:r>
        <w:t xml:space="preserve">3. Economic Impact and Innovation Ecosystem</w:t>
      </w:r>
    </w:p>
    <w:p>
      <w:pPr>
        <w:pStyle w:val="FirstParagraph"/>
      </w:pPr>
      <w:r>
        <w:t xml:space="preserve">The presence of highly skilled computer engineers is directly correlated with economic diversification efforts outlined in Kuwait’s vision for the future. By fostering a local talent pool capable of developing proprietary software solutions,</w:t>
      </w:r>
      <w:r>
        <w:t xml:space="preserve"> </w:t>
      </w:r>
      <w:r>
        <w:rPr>
          <w:bCs/>
          <w:b/>
        </w:rPr>
        <w:t xml:space="preserve">Kuwait City</w:t>
      </w:r>
      <w:r>
        <w:t xml:space="preserve"> </w:t>
      </w:r>
      <w:r>
        <w:t xml:space="preserve">reduces its dependency on foreign technological imports.</w:t>
      </w:r>
    </w:p>
    <w:p>
      <w:pPr>
        <w:numPr>
          <w:ilvl w:val="0"/>
          <w:numId w:val="1001"/>
        </w:numPr>
        <w:pStyle w:val="Compact"/>
      </w:pPr>
      <w:r>
        <w:rPr>
          <w:bCs/>
          <w:b/>
        </w:rPr>
        <w:t xml:space="preserve">Innovation Hubs:</w:t>
      </w:r>
      <w:r>
        <w:t xml:space="preserve"> </w:t>
      </w:r>
      <w:r>
        <w:t xml:space="preserve">Computer engineers are founding startups and innovation labs in Kuwait City, focusing on fintech and health-tech solutions tailored to local needs.</w:t>
      </w:r>
    </w:p>
    <w:p>
      <w:pPr>
        <w:numPr>
          <w:ilvl w:val="0"/>
          <w:numId w:val="1001"/>
        </w:numPr>
        <w:pStyle w:val="Compact"/>
      </w:pPr>
      <w:r>
        <w:rPr>
          <w:bCs/>
          <w:b/>
        </w:rPr>
        <w:t xml:space="preserve">Talent Development:</w:t>
      </w:r>
      <w:r>
        <w:t xml:space="preserve"> </w:t>
      </w:r>
      <w:r>
        <w:t xml:space="preserve">Through mentorship programs in universities within Kuwait City, experienced computer engineers are training the next generation of tech leaders, ensuring sustainability in the sector.</w:t>
      </w:r>
    </w:p>
    <w:p>
      <w:pPr>
        <w:numPr>
          <w:ilvl w:val="0"/>
          <w:numId w:val="1001"/>
        </w:numPr>
        <w:pStyle w:val="Compact"/>
      </w:pPr>
      <w:r>
        <w:rPr>
          <w:bCs/>
          <w:b/>
        </w:rPr>
        <w:t xml:space="preserve">Global Competitiveness:</w:t>
      </w:r>
      <w:r>
        <w:t xml:space="preserve"> </w:t>
      </w:r>
      <w:r>
        <w:t xml:space="preserve">By adopting global best practices, computer engineers help Kuwaiti companies compete on an international stage, exporting software solutions developed in</w:t>
      </w:r>
      <w:r>
        <w:t xml:space="preserve"> </w:t>
      </w:r>
      <w:r>
        <w:rPr>
          <w:bCs/>
          <w:b/>
        </w:rPr>
        <w:t xml:space="preserve">Kuwait City</w:t>
      </w:r>
      <w:r>
        <w:t xml:space="preserve">.</w:t>
      </w:r>
    </w:p>
    <w:bookmarkEnd w:id="25"/>
    <w:bookmarkStart w:id="26" w:name="Xd759d08edb15ea05dc7198a68500cb518aa4580"/>
    <w:p>
      <w:pPr>
        <w:pStyle w:val="Heading2"/>
      </w:pPr>
      <w:r>
        <w:t xml:space="preserve">4. Social Connectivity and Digital Inclusion</w:t>
      </w:r>
    </w:p>
    <w:p>
      <w:pPr>
        <w:pStyle w:val="FirstParagraph"/>
      </w:pPr>
      <w:r>
        <w:t xml:space="preserve">Beyond economics, the work of computer engineers contributes significantly to social welfare. In Kuwait City, high-speed internet connectivity is viewed as a fundamental right. Computer engineers design the broadband networks that bridge the digital divide between residential neighborhoods and rural outskirts.</w:t>
      </w:r>
    </w:p>
    <w:p>
      <w:pPr>
        <w:pStyle w:val="BodyText"/>
      </w:pPr>
      <w:r>
        <w:t xml:space="preserve">Furthermore, e-government platforms developed by local engineering teams allow citizens in</w:t>
      </w:r>
      <w:r>
        <w:t xml:space="preserve"> </w:t>
      </w:r>
      <w:r>
        <w:rPr>
          <w:bCs/>
          <w:b/>
        </w:rPr>
        <w:t xml:space="preserve">Kuwait City</w:t>
      </w:r>
      <w:r>
        <w:t xml:space="preserve"> </w:t>
      </w:r>
      <w:r>
        <w:t xml:space="preserve">to access public services remotely. This not only saves time for residents but also promotes transparency and accountability in government operations. The user experience (UX) design aspects of computer engineering ensure that these digital interfaces are intuitive and accessible to all demographics, including the elderly.</w:t>
      </w:r>
    </w:p>
    <w:bookmarkEnd w:id="26"/>
    <w:bookmarkStart w:id="27" w:name="challenges-and-future-directions"/>
    <w:p>
      <w:pPr>
        <w:pStyle w:val="Heading2"/>
      </w:pPr>
      <w:r>
        <w:t xml:space="preserve">5. Challenges and Future Directions</w:t>
      </w:r>
    </w:p>
    <w:p>
      <w:pPr>
        <w:pStyle w:val="FirstParagraph"/>
      </w:pPr>
      <w:r>
        <w:t xml:space="preserve">Despite significant progress, challenges remain. The rapid pace of technological change requires continuous upskilling for computer engineers working in Kuwait City. There is also a need for increased collaboration between the private sector, academia, and government bodies.</w:t>
      </w:r>
    </w:p>
    <w:p>
      <w:pPr>
        <w:pStyle w:val="BodyText"/>
      </w:pPr>
      <w:r>
        <w:t xml:space="preserve">Future research directions include the application of AI in predicting urban growth patterns specific to</w:t>
      </w:r>
      <w:r>
        <w:t xml:space="preserve"> </w:t>
      </w:r>
      <w:r>
        <w:rPr>
          <w:bCs/>
          <w:b/>
        </w:rPr>
        <w:t xml:space="preserve">Kuwait City</w:t>
      </w:r>
      <w:r>
        <w:t xml:space="preserve">, and the development of quantum-resistant cryptography for national security. Computer engineers must remain agile, adapting their methodologies to meet these evolving demands.</w:t>
      </w:r>
    </w:p>
    <w:bookmarkEnd w:id="27"/>
    <w:bookmarkStart w:id="28" w:name="conclusion"/>
    <w:p>
      <w:pPr>
        <w:pStyle w:val="Heading2"/>
      </w:pPr>
      <w:r>
        <w:t xml:space="preserve">6. Conclusion</w:t>
      </w:r>
    </w:p>
    <w:p>
      <w:pPr>
        <w:pStyle w:val="FirstParagraph"/>
      </w:pPr>
      <w:r>
        <w:t xml:space="preserve">In conclusion, the contribution of the computer engineer to the development of Kuwait City cannot be overstated. They are the catalysts for smart city initiatives, guardians of digital security, and architects of social connectivity. As Kuwait City continues its journey towards becoming a leading smart metropolis in the Middle East, collaboration with technical experts will remain crucial. This poster highlights that investing in computer engineering education and infrastructure is synonymous with investing in the sustainable future of</w:t>
      </w:r>
      <w:r>
        <w:t xml:space="preserve"> </w:t>
      </w:r>
      <w:r>
        <w:rPr>
          <w:bCs/>
          <w:b/>
        </w:rPr>
        <w:t xml:space="preserve">Kuwait City</w:t>
      </w:r>
      <w:r>
        <w:t xml:space="preserve">.</w:t>
      </w:r>
    </w:p>
    <w:bookmarkEnd w:id="28"/>
    <w:p>
      <w:pPr>
        <w:pStyle w:val="BodyText"/>
      </w:pPr>
      <w:r>
        <w:rPr>
          <w:iCs/>
          <w:i/>
        </w:rPr>
        <w:t xml:space="preserve">© 2023 Academic Research on Urban Technology. Presented at the International Conference on Engineering and Innovation in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Computer Engineer in the Digital Transformation of Kuwait City</dc:title>
  <dc:creator/>
  <dc:language>en</dc:language>
  <cp:keywords/>
  <dcterms:created xsi:type="dcterms:W3CDTF">2026-07-29T11:53:38Z</dcterms:created>
  <dcterms:modified xsi:type="dcterms:W3CDTF">2026-07-29T11:53:38Z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