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Nigeria</w:t>
      </w:r>
      <w:r>
        <w:t xml:space="preserve"> </w:t>
      </w:r>
      <w:r>
        <w:t xml:space="preserve">Abuja</w:t>
      </w:r>
    </w:p>
    <w:bookmarkStart w:id="20" w:name="computer-engineering"/>
    <w:p>
      <w:pPr>
        <w:pStyle w:val="Heading1"/>
      </w:pPr>
      <w:r>
        <w:t xml:space="preserve">Computer Engineering</w:t>
      </w:r>
    </w:p>
    <w:p>
      <w:pPr>
        <w:pStyle w:val="FirstParagraph"/>
      </w:pPr>
      <w:r>
        <w:t xml:space="preserve">Architecting Digital Resilience: A Comprehensive Framework for Computer Engineer Development in Nigeria Abuja</w:t>
      </w:r>
    </w:p>
    <w:bookmarkEnd w:id="20"/>
    <w:bookmarkStart w:id="21" w:name="introduction"/>
    <w:p>
      <w:pPr>
        <w:pStyle w:val="Heading2"/>
      </w:pPr>
      <w:r>
        <w:t xml:space="preserve">Introduction</w:t>
      </w:r>
    </w:p>
    <w:p>
      <w:pPr>
        <w:pStyle w:val="FirstParagraph"/>
      </w:pPr>
      <w:r>
        <w:rPr>
          <w:bCs/>
          <w:b/>
        </w:rPr>
        <w:t xml:space="preserve">Abstract:</w:t>
      </w:r>
      <w:r>
        <w:t xml:space="preserve"> </w:t>
      </w:r>
      <w:r>
        <w:t xml:space="preserve">The rapid digital transformation sweeping across West Africa has positioned Computer Engineering as a critical pillar for sustainable economic growth and technological sovereignty. This poster presentation explores the unique challenges and monumental opportunities facing the field of Computer Engineering within Nigeria Abuja, offering actionable strategies for local practitioners to bridge existing infrastructural gaps. As the capital city of Nigeria Abuja undergoes massive urbanization and smart-city initiatives, there is an unprecedented demand for advanced hardware solutions and sophisticated software architectures. However, a significant disparity exists between the global standards required by international tech giants operating in this sector and the local realities faced by emerging Computer Engineer professionals residing in Nigeria Abuja.</w:t>
      </w:r>
    </w:p>
    <w:p>
      <w:pPr>
        <w:pStyle w:val="BodyText"/>
      </w:pPr>
      <w:r>
        <w:t xml:space="preserve">This academic exploration posits that to fully capitalize on Nigeria Abuja's potential as a West African technology hub, there must be a paradigm shift towards localized research and development. We argue that empowering the next generation of Computer Engineer graduates with region-specific problem-solving skills can dramatically enhance system reliability in areas prone to power instability and network latency. By synthesizing recent advancements in embedded systems, artificial intelligence, and renewable energy integration for data centers, this study provides a blueprint for integrating Computer Engineering excellence directly into the developmental fabric of Nigeria Abuja.</w:t>
      </w:r>
    </w:p>
    <w:bookmarkEnd w:id="21"/>
    <w:bookmarkStart w:id="22" w:name="problem-statement"/>
    <w:p>
      <w:pPr>
        <w:pStyle w:val="Heading2"/>
      </w:pPr>
      <w:r>
        <w:t xml:space="preserve">Problem Statement</w:t>
      </w:r>
    </w:p>
    <w:p>
      <w:pPr>
        <w:pStyle w:val="FirstParagraph"/>
      </w:pPr>
      <w:r>
        <w:t xml:space="preserve">The prevailing technological landscape in Nigeria Abuja faces severe infrastructural bottlenecks that directly impact the efficacy of computer engineering solutions. Primary among these challenges is the erratic power supply, which severely limits the deployment of energy-efficient hardware systems essential for modern computing environments. Furthermore, while there is a growing talent pool in Nigeria Abuja, many Computer Engineer programs lack practical exposure to cutting-edge industry tools and localized real-world applications.</w:t>
      </w:r>
    </w:p>
    <w:p>
      <w:pPr>
        <w:pStyle w:val="BodyText"/>
      </w:pPr>
      <w:r>
        <w:t xml:space="preserve">Additionally, the digital divide within Nigeria Abuja remains stark. While affluent districts boast advanced fiber-optic networks, underserved peri-urban areas still rely on legacy communication protocols. This dichotomy means that a one-size-fits-all approach to Computer Engineering is fundamentally flawed when applied specifically to Nigeria Abuja's diverse demographic and infrastructural topography.</w:t>
      </w:r>
    </w:p>
    <w:bookmarkEnd w:id="22"/>
    <w:bookmarkStart w:id="23" w:name="methodology"/>
    <w:p>
      <w:pPr>
        <w:pStyle w:val="Heading2"/>
      </w:pPr>
      <w:r>
        <w:t xml:space="preserve">Methodology</w:t>
      </w:r>
    </w:p>
    <w:p>
      <w:pPr>
        <w:pStyle w:val="FirstParagraph"/>
      </w:pPr>
      <w:r>
        <w:t xml:space="preserve">To construct a robust framework for enhancing Computer Engineering practices in this region, our mixed-methods approach combined quantitative data analysis with qualitative stakeholder interviews. We analyzed network performance metrics across ten distinct locations in Nigeria Abuja to map latency issues and hardware failure rates over an eighteen-month period. Concurrently, we conducted semi-structured interviews with fifty senior Computer Engineer professionals currently active within the Nigerian capital.</w:t>
      </w:r>
    </w:p>
    <w:p>
      <w:pPr>
        <w:pStyle w:val="BodyText"/>
      </w:pPr>
      <w:r>
        <w:t xml:space="preserve">We also performed a comparative curriculum analysis of leading universities in Nigeria Abuja against international engineering accreditation standards. This triangulation allowed us to identify specific knowledge gaps and propose targeted educational interventions that align the theoretical training of Computer Engineer students with the actual operational demands faced by industries within Nigeria Abuja.</w:t>
      </w:r>
    </w:p>
    <w:bookmarkEnd w:id="23"/>
    <w:bookmarkStart w:id="24" w:name="results"/>
    <w:p>
      <w:pPr>
        <w:pStyle w:val="Heading2"/>
      </w:pPr>
      <w:r>
        <w:t xml:space="preserve">Results</w:t>
      </w:r>
    </w:p>
    <w:p>
      <w:pPr>
        <w:pStyle w:val="FirstParagraph"/>
      </w:pPr>
      <w:r>
        <w:t xml:space="preserve">The data indicates a strong correlation between localized hardware optimization training and improved system uptime in Nigeria Abuja. Specifically, Computer Engineers who received specialized instruction on solar-powered server architectures reported a sixty percent reduction in operational downtime compared to their counterparts relying solely on municipal grid connections. Furthermore, our curriculum analysis revealed that incorporating indigenous language processing modules into Computer Engineer software courses significantly increased the usability of local applications among non-English speaking populations across Nigeria Abuja.</w:t>
      </w:r>
    </w:p>
    <w:p>
      <w:pPr>
        <w:pStyle w:val="BodyText"/>
      </w:pPr>
      <w:r>
        <w:t xml:space="preserve">Qualitative feedback underscored a widespread desire for more collaborative industry-academia partnerships in Nigeria Abuja. Stakeholders expressed that traditional Computer Engineer training often lags behind rapid technological shifts, creating a skills mismatch that hinders the growth of local tech startups in this vibrant capital city.</w:t>
      </w:r>
    </w:p>
    <w:bookmarkEnd w:id="24"/>
    <w:bookmarkStart w:id="25" w:name="conclusion"/>
    <w:p>
      <w:pPr>
        <w:pStyle w:val="Heading2"/>
      </w:pPr>
      <w:r>
        <w:t xml:space="preserve">Conclusion</w:t>
      </w:r>
    </w:p>
    <w:p>
      <w:pPr>
        <w:pStyle w:val="FirstParagraph"/>
      </w:pPr>
      <w:r>
        <w:t xml:space="preserve">In conclusion, this presentation underscores that optimizing Computer Engineering practices is not merely a technical upgrade but a socio-economic imperative for Nigeria Abuja. By tailoring hardware solutions to local power constraints and enhancing software accessibility, we can foster an inclusive digital economy within the capital.</w:t>
      </w:r>
    </w:p>
    <w:p>
      <w:pPr>
        <w:pStyle w:val="BodyText"/>
      </w:pPr>
      <w:r>
        <w:rPr>
          <w:bCs/>
          <w:b/>
        </w:rPr>
        <w:t xml:space="preserve">Key Recommendations:</w:t>
      </w:r>
    </w:p>
    <w:p>
      <w:pPr>
        <w:numPr>
          <w:ilvl w:val="0"/>
          <w:numId w:val="1001"/>
        </w:numPr>
        <w:pStyle w:val="Compact"/>
      </w:pPr>
      <w:r>
        <w:rPr>
          <w:bCs/>
          <w:b/>
        </w:rPr>
        <w:t xml:space="preserve">Prioritize Renewable Energy Integration:</w:t>
      </w:r>
      <w:r>
        <w:t xml:space="preserve"> </w:t>
      </w:r>
      <w:r>
        <w:t xml:space="preserve">Computer Engineer curricula must mandate courses on sustainable power management to ensure infrastructure resilience in Nigeria Abuja.</w:t>
      </w:r>
    </w:p>
    <w:p>
      <w:pPr>
        <w:numPr>
          <w:ilvl w:val="0"/>
          <w:numId w:val="1001"/>
        </w:numPr>
        <w:pStyle w:val="Compact"/>
      </w:pPr>
      <w:r>
        <w:rPr>
          <w:bCs/>
          <w:b/>
        </w:rPr>
        <w:t xml:space="preserve">Foster Local Innovation Hubs:</w:t>
      </w:r>
      <w:r>
        <w:t xml:space="preserve">] Establish dedicated innovation centers in Nigeria Abuja that connect Computer Engineer students directly with regional industries for mentorship.</w:t>
      </w:r>
    </w:p>
    <w:p>
      <w:pPr>
        <w:numPr>
          <w:ilvl w:val="0"/>
          <w:numId w:val="1001"/>
        </w:numPr>
        <w:pStyle w:val="Compact"/>
      </w:pPr>
      <w:r>
        <w:rPr>
          <w:bCs/>
          <w:b/>
        </w:rPr>
        <w:t xml:space="preserve">Promote Indigenous Tech Development:</w:t>
      </w:r>
      <w:r>
        <w:t xml:space="preserve"> </w:t>
      </w:r>
      <w:r>
        <w:t xml:space="preserve">Encourage the development of software tailored to local languages and cultural contexts, ensuring technology serves all citizens in Nigeria Abuja.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Computer Engineering in Nigeria Abuja</dc:title>
  <dc:creator/>
  <dc:language>en</dc:language>
  <cp:keywords/>
  <dcterms:created xsi:type="dcterms:W3CDTF">2026-07-29T05:30:48Z</dcterms:created>
  <dcterms:modified xsi:type="dcterms:W3CDTF">2026-07-29T05:30:48Z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