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Computer</w:t>
      </w:r>
      <w:r>
        <w:t xml:space="preserve"> </w:t>
      </w:r>
      <w:r>
        <w:t xml:space="preserve">Engineers</w:t>
      </w:r>
      <w:r>
        <w:t xml:space="preserve"> </w:t>
      </w:r>
      <w:r>
        <w:t xml:space="preserve">in</w:t>
      </w:r>
      <w:r>
        <w:t xml:space="preserve"> </w:t>
      </w:r>
      <w:r>
        <w:t xml:space="preserve">the</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bridging-tradition-and-innovation"/>
    <w:p>
      <w:pPr>
        <w:pStyle w:val="Heading1"/>
      </w:pPr>
      <w:r>
        <w:t xml:space="preserve">Bridging Tradition and Innovation</w:t>
      </w:r>
    </w:p>
    <w:bookmarkStart w:id="20" w:name="X3efe82e4ec3baeca47f852f358683af4e42a380"/>
    <w:p>
      <w:pPr>
        <w:pStyle w:val="Heading2"/>
      </w:pPr>
      <w:r>
        <w:t xml:space="preserve">The Critical Role of Computer Engineering in Advancing United Arab Emirates Dubai’s Smart City Infrastructure</w:t>
      </w:r>
    </w:p>
    <w:bookmarkEnd w:id="20"/>
    <w:bookmarkEnd w:id="21"/>
    <w:p>
      <w:pPr>
        <w:pStyle w:val="FirstParagraph"/>
      </w:pPr>
      <w:r>
        <w:rPr>
          <w:bCs/>
          <w:b/>
        </w:rPr>
        <w:t xml:space="preserve">Presenter:</w:t>
      </w:r>
      <w:r>
        <w:t xml:space="preserve"> </w:t>
      </w:r>
      <w:r>
        <w:t xml:space="preserve">Dr. Ahmed Al-Maktoum |</w:t>
      </w:r>
      <w:r>
        <w:t xml:space="preserve"> </w:t>
      </w:r>
      <w:r>
        <w:rPr>
          <w:bCs/>
          <w:b/>
        </w:rPr>
        <w:t xml:space="preserve">Institution:</w:t>
      </w:r>
      <w:r>
        <w:t xml:space="preserve"> </w:t>
      </w:r>
      <w:r>
        <w:t xml:space="preserve">Khalifa University of Science and Technology</w:t>
      </w:r>
      <w:r>
        <w:br/>
      </w:r>
      <w:r>
        <w:rPr>
          <w:iCs/>
          <w:i/>
        </w:rPr>
        <w:t xml:space="preserve">Presentation Focus: Academic Poster Display for International Conference on Emerging Technologies in the Middle East</w:t>
      </w:r>
    </w:p>
    <w:bookmarkStart w:id="22" w:name="introduction-and-context"/>
    <w:p>
      <w:pPr>
        <w:pStyle w:val="Heading3"/>
      </w:pPr>
      <w:r>
        <w:t xml:space="preserve">1. Introduction and Context</w:t>
      </w:r>
    </w:p>
    <w:p>
      <w:pPr>
        <w:pStyle w:val="FirstParagraph"/>
      </w:pPr>
      <w:r>
        <w:t xml:space="preserve">The rapid transformation of the global technological landscape has positioned the United Arab Emirates (UAE) as a forefront leader in digital innovation. Within this ambitious national framework, Dubai stands out not merely as a commercial hub, but as a living laboratory for smart city technologies. At the heart of this transformation lies the profession of Computer Engineer.</w:t>
      </w:r>
    </w:p>
    <w:p>
      <w:pPr>
        <w:pStyle w:val="BodyText"/>
      </w:pPr>
      <w:r>
        <w:t xml:space="preserve">This poster presentation aims to dissect the multifaceted role of Computer Engineers in shaping the digital infrastructure of United Arab Emirates Dubai. As we move towards Vision 2031 and beyond, understanding how hardware-software integration drives societal progress is crucial for academic and industry stakeholders alike.</w:t>
      </w:r>
    </w:p>
    <w:p>
      <w:pPr>
        <w:pStyle w:val="BodyText"/>
      </w:pPr>
      <w:r>
        <w:rPr>
          <w:bCs/>
          <w:b/>
        </w:rPr>
        <w:t xml:space="preserve">Key Objective:</w:t>
      </w:r>
      <w:r>
        <w:t xml:space="preserve"> </w:t>
      </w:r>
      <w:r>
        <w:t xml:space="preserve">To analyze how Computer Engineers design the IoT networks, AI systems, and cybersecurity frameworks that define modern Dubai.</w:t>
      </w:r>
    </w:p>
    <w:bookmarkEnd w:id="22"/>
    <w:bookmarkStart w:id="23" w:name="problem-statement"/>
    <w:p>
      <w:pPr>
        <w:pStyle w:val="Heading3"/>
      </w:pPr>
      <w:r>
        <w:t xml:space="preserve">2. Problem Statement</w:t>
      </w:r>
    </w:p>
    <w:p>
      <w:pPr>
        <w:pStyle w:val="FirstParagraph"/>
      </w:pPr>
      <w:r>
        <w:t xml:space="preserve">Dubai faces unique challenges including extreme climate conditions affecting hardware longevity, high population density requiring efficient data processing, and the critical need for absolute cybersecurity in a hyper-connected city-state. Traditional IT solutions are insufficient to meet these demands.</w:t>
      </w:r>
    </w:p>
    <w:p>
      <w:pPr>
        <w:numPr>
          <w:ilvl w:val="0"/>
          <w:numId w:val="1001"/>
        </w:numPr>
        <w:pStyle w:val="Compact"/>
      </w:pPr>
      <w:r>
        <w:rPr>
          <w:bCs/>
          <w:b/>
        </w:rPr>
        <w:t xml:space="preserve">Scalability:</w:t>
      </w:r>
      <w:r>
        <w:t xml:space="preserve"> </w:t>
      </w:r>
      <w:r>
        <w:t xml:space="preserve">Existing systems must scale exponentially to support millions of smart transactions daily.</w:t>
      </w:r>
    </w:p>
    <w:p>
      <w:pPr>
        <w:numPr>
          <w:ilvl w:val="0"/>
          <w:numId w:val="1001"/>
        </w:numPr>
        <w:pStyle w:val="Compact"/>
      </w:pPr>
      <w:r>
        <w:rPr>
          <w:bCs/>
          <w:b/>
        </w:rPr>
        <w:t xml:space="preserve">Sustainability:</w:t>
      </w:r>
    </w:p>
    <w:p>
      <w:pPr>
        <w:numPr>
          <w:ilvl w:val="0"/>
          <w:numId w:val="1001"/>
        </w:numPr>
        <w:pStyle w:val="Compact"/>
      </w:pPr>
      <w:r>
        <w:rPr>
          <w:bCs/>
          <w:b/>
        </w:rPr>
        <w:t xml:space="preserve">Cultural Integration:</w:t>
      </w:r>
      <w:r>
        <w:t xml:space="preserve">: Technology must respect and enhance local cultural norms while adhering to international standards.</w:t>
      </w:r>
    </w:p>
    <w:bookmarkEnd w:id="23"/>
    <w:bookmarkStart w:id="24" w:name="the-role-of-the-computer-engineer"/>
    <w:p>
      <w:pPr>
        <w:pStyle w:val="Heading3"/>
      </w:pPr>
      <w:r>
        <w:t xml:space="preserve">3. The Role of the Computer Engineer</w:t>
      </w:r>
    </w:p>
    <w:p>
      <w:pPr>
        <w:pStyle w:val="FirstParagraph"/>
      </w:pPr>
      <w:r>
        <w:t xml:space="preserve">In the context of United Arab Emirates Dubai, the Computer Engineer is not just a coder or hardware technician; they are urban architects in the digital realm. Their responsibilities encompass:</w:t>
      </w:r>
    </w:p>
    <w:p>
      <w:pPr>
        <w:numPr>
          <w:ilvl w:val="0"/>
          <w:numId w:val="1002"/>
        </w:numPr>
        <w:pStyle w:val="Compact"/>
      </w:pPr>
      <w:r>
        <w:rPr>
          <w:bCs/>
          <w:b/>
        </w:rPr>
        <w:t xml:space="preserve">Embedded Systems Design:</w:t>
      </w:r>
      <w:r>
        <w:t xml:space="preserve"> </w:t>
      </w:r>
      <w:r>
        <w:t xml:space="preserve">Creating robust sensors for smart traffic lights and autonomous vehicles that can withstand high heat and dust, specific to the UAE geography.</w:t>
      </w:r>
    </w:p>
    <w:p>
      <w:pPr>
        <w:numPr>
          <w:ilvl w:val="0"/>
          <w:numId w:val="1002"/>
        </w:numPr>
        <w:pStyle w:val="Compact"/>
      </w:pPr>
      <w:r>
        <w:rPr>
          <w:bCs/>
          <w:b/>
        </w:rPr>
        <w:t xml:space="preserve">Data Center Optimization:</w:t>
      </w:r>
      <w:r>
        <w:t xml:space="preserve">: Architecting energy-efficient server farms that power the "Dubai Paperless Strategy," significantly reducing administrative overhead.</w:t>
      </w:r>
    </w:p>
    <w:p>
      <w:pPr>
        <w:numPr>
          <w:ilvl w:val="0"/>
          <w:numId w:val="1002"/>
        </w:numPr>
        <w:pStyle w:val="Compact"/>
      </w:pPr>
      <w:r>
        <w:rPr>
          <w:bCs/>
          <w:b/>
        </w:rPr>
        <w:t xml:space="preserve">5G/6G Network Infrastructure:</w:t>
      </w:r>
      <w:r>
        <w:t xml:space="preserve">: Developing low-latency communication protocols essential for telemedicine and remote education across Emirates.</w:t>
      </w:r>
    </w:p>
    <w:bookmarkEnd w:id="24"/>
    <w:bookmarkStart w:id="25" w:name="case-study-dubai-smart-city-integration"/>
    <w:p>
      <w:pPr>
        <w:pStyle w:val="Heading3"/>
      </w:pPr>
      <w:r>
        <w:t xml:space="preserve">4. Case Study: Dubai Smart City Integration</w:t>
      </w:r>
    </w:p>
    <w:p>
      <w:pPr>
        <w:pStyle w:val="FirstParagraph"/>
      </w:pPr>
      <w:r>
        <w:t xml:space="preserve">A prime example of Computer Engineering impact is the integration of Artificial Intelligence (AI) into municipal services. Engineers have developed algorithms that predict traffic congestion before it occurs, rerouting flow automatically to maintain efficiency.</w:t>
      </w:r>
    </w:p>
    <w:p>
      <w:pPr>
        <w:pStyle w:val="BodyText"/>
      </w:pPr>
      <w:r>
        <w:rPr>
          <w:bCs/>
          <w:b/>
        </w:rPr>
        <w:t xml:space="preserve">Technical Implementation:</w:t>
      </w:r>
    </w:p>
    <w:p>
      <w:pPr>
        <w:numPr>
          <w:ilvl w:val="0"/>
          <w:numId w:val="1003"/>
        </w:numPr>
        <w:pStyle w:val="Compact"/>
      </w:pPr>
      <w:r>
        <w:rPr>
          <w:bCs/>
          <w:b/>
        </w:rPr>
        <w:t xml:space="preserve">Data Collection:</w:t>
      </w:r>
      <w:r>
        <w:t xml:space="preserve">: IoT sensors deployed across major arteries in Dubai collect real-time telemetry data.</w:t>
      </w:r>
    </w:p>
    <w:p>
      <w:pPr>
        <w:numPr>
          <w:ilvl w:val="0"/>
          <w:numId w:val="1003"/>
        </w:numPr>
        <w:pStyle w:val="Compact"/>
      </w:pPr>
      <w:r>
        <w:rPr>
          <w:bCs/>
          <w:b/>
        </w:rPr>
        <w:t xml:space="preserve">FPGA Processing:</w:t>
      </w:r>
      <w:r>
        <w:t xml:space="preserve">: Field-Programmable Gate Arrays (FPGAs) are used at the edge to process this data locally, reducing latency and bandwidth usage.</w:t>
      </w:r>
    </w:p>
    <w:p>
      <w:pPr>
        <w:numPr>
          <w:ilvl w:val="0"/>
          <w:numId w:val="1003"/>
        </w:numPr>
        <w:pStyle w:val="Compact"/>
      </w:pPr>
      <w:r>
        <w:rPr>
          <w:bCs/>
          <w:b/>
        </w:rPr>
        <w:t xml:space="preserve">Cloud Synchronization:</w:t>
      </w:r>
      <w:r>
        <w:t xml:space="preserve">: Processed insights are uploaded to centralized cloud hubs managed by engineers for broader policy adjustments.</w:t>
      </w:r>
    </w:p>
    <w:p>
      <w:pPr>
        <w:pStyle w:val="FirstParagraph"/>
      </w:pPr>
      <w:r>
        <w:rPr>
          <w:bCs/>
          <w:b/>
        </w:rPr>
        <w:t xml:space="preserve">Innovation Spotlight:</w:t>
      </w:r>
      <w:r>
        <w:t xml:space="preserve"> </w:t>
      </w:r>
      <w:r>
        <w:t xml:space="preserve">The use of Computer Engineers in developing "The Museum of the Future" demonstrates how complex mechanical systems and digital interfaces merge to create immersive educational experiences, serving as a model for future academic institutions in United Arab Emirates.</w:t>
      </w:r>
    </w:p>
    <w:bookmarkEnd w:id="25"/>
    <w:bookmarkStart w:id="26" w:name="socio-economic-impact-and-future-outlook"/>
    <w:p>
      <w:pPr>
        <w:pStyle w:val="Heading3"/>
      </w:pPr>
      <w:r>
        <w:t xml:space="preserve">5. Socio-Economic Impact and Future Outlook</w:t>
      </w:r>
    </w:p>
    <w:p>
      <w:pPr>
        <w:pStyle w:val="FirstParagraph"/>
      </w:pPr>
      <w:r>
        <w:t xml:space="preserve">The contributions of Computer Engineers extend beyond technical metrics. In United Arab Emirates Dubai, their work directly influences:</w:t>
      </w:r>
    </w:p>
    <w:p>
      <w:pPr>
        <w:pStyle w:val="BodyText"/>
      </w:pPr>
      <w:r>
        <w:rPr>
          <w:bCs/>
          <w:b/>
        </w:rPr>
        <w:t xml:space="preserve">Economic Diversification:</w:t>
      </w:r>
      <w:r>
        <w:t xml:space="preserve"> </w:t>
      </w:r>
      <w:r>
        <w:t xml:space="preserve">By fostering a robust tech sector, engineers help the UAE reduce reliance on oil revenues. Dubai’s GDP is increasingly driven by IT services, fintech, and digital commerce—sectors entirely reliant on skilled engineering talent.</w:t>
      </w:r>
    </w:p>
    <w:p>
      <w:pPr>
        <w:pStyle w:val="BodyText"/>
      </w:pPr>
      <w:r>
        <w:rPr>
          <w:bCs/>
          <w:b/>
        </w:rPr>
        <w:t xml:space="preserve">Social Well-being:</w:t>
      </w:r>
      <w:r>
        <w:t xml:space="preserve">: Advanced computer systems enable smart healthcare diagnostics and remote monitoring for elderly citizens, ensuring quality of life remains high amidst rapid urbanization.</w:t>
      </w:r>
    </w:p>
    <w:bookmarkEnd w:id="26"/>
    <w:bookmarkStart w:id="27" w:name="conclusion"/>
    <w:p>
      <w:pPr>
        <w:pStyle w:val="Heading3"/>
      </w:pPr>
      <w:r>
        <w:t xml:space="preserve">6. Conclusion</w:t>
      </w:r>
    </w:p>
    <w:p>
      <w:pPr>
        <w:pStyle w:val="FirstParagraph"/>
      </w:pPr>
      <w:r>
        <w:t xml:space="preserve">In conclusion, the synergy between advanced Computer Engineering practices and the strategic vision of United Arab Emirates Dubai creates a blueprint for future smart cities globally. The academic community must continue to support this field by fostering curricula that emphasize hardware-software co-design, ethical AI, and sustainable computing.</w:t>
      </w:r>
    </w:p>
    <w:p>
      <w:pPr>
        <w:pStyle w:val="BodyText"/>
      </w:pPr>
      <w:r>
        <w:t xml:space="preserve">As we look forward, the demand for Computer Engineers who understand both the technical intricacies of systems and the cultural context of the Middle East will only grow. Dubai remains a testament to what is possible when engineering excellence meets visionary leadership.</w:t>
      </w:r>
    </w:p>
    <w:bookmarkEnd w:id="27"/>
    <w:bookmarkStart w:id="28" w:name="references-further-reading"/>
    <w:p>
      <w:pPr>
        <w:pStyle w:val="Heading3"/>
      </w:pPr>
      <w:r>
        <w:t xml:space="preserve">7. References &amp; Further Reading</w:t>
      </w:r>
    </w:p>
    <w:p>
      <w:pPr>
        <w:numPr>
          <w:ilvl w:val="0"/>
          <w:numId w:val="1004"/>
        </w:numPr>
        <w:pStyle w:val="Compact"/>
      </w:pPr>
      <w:r>
        <w:t xml:space="preserve">Dubai Economic Department (DED). "Smart Dubai Strategy 2030."</w:t>
      </w:r>
    </w:p>
    <w:p>
      <w:pPr>
        <w:numPr>
          <w:ilvl w:val="0"/>
          <w:numId w:val="1004"/>
        </w:numPr>
        <w:pStyle w:val="Compact"/>
      </w:pPr>
      <w:r>
        <w:t xml:space="preserve">Ministry of Artificial Intelligence, UAE. "National AI Strategy 2031."</w:t>
      </w:r>
    </w:p>
    <w:p>
      <w:pPr>
        <w:numPr>
          <w:ilvl w:val="0"/>
          <w:numId w:val="1004"/>
        </w:numPr>
        <w:pStyle w:val="Compact"/>
      </w:pPr>
      <w:r>
        <w:t xml:space="preserve">Khalifa University Research Journal. "Edge Computing in Desert Climates: A Hardware Review." (2023).</w:t>
      </w:r>
    </w:p>
    <w:bookmarkEnd w:id="28"/>
    <w:p>
      <w:pPr>
        <w:pStyle w:val="FirstParagraph"/>
      </w:pPr>
      <w:r>
        <w:t xml:space="preserve">© 2024 Academic Poster Presentation Series. All Rights Reserved.</w:t>
      </w:r>
    </w:p>
    <w:p>
      <w:pPr>
        <w:pStyle w:val="BodyText"/>
      </w:pPr>
      <w:r>
        <w:rPr>
          <w:iCs/>
          <w:i/>
        </w:rPr>
        <w:t xml:space="preserve">This document is prepared for dissemination at academic conferences within the United Arab Emirates Dubai region, promoting excellence in Computer Engineering education and application.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Role of Computer Engineers in the United Arab Emirates Dubai</dc:title>
  <dc:creator/>
  <dc:language>en</dc:language>
  <cp:keywords/>
  <dcterms:created xsi:type="dcterms:W3CDTF">2026-07-29T06:52:16Z</dcterms:created>
  <dcterms:modified xsi:type="dcterms:W3CDTF">2026-07-29T06:52:16Z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